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41" w:rsidRDefault="004D7C70" w:rsidP="004D7C70">
      <w:pPr>
        <w:tabs>
          <w:tab w:val="left" w:pos="1875"/>
        </w:tabs>
        <w:rPr>
          <w:b/>
        </w:rPr>
      </w:pPr>
      <w:r>
        <w:rPr>
          <w:b/>
        </w:rPr>
        <w:tab/>
      </w:r>
    </w:p>
    <w:tbl>
      <w:tblPr>
        <w:tblW w:w="44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8"/>
        <w:gridCol w:w="7633"/>
        <w:gridCol w:w="4286"/>
      </w:tblGrid>
      <w:tr w:rsidR="004D7C70" w:rsidRPr="00E63809" w:rsidTr="004D7C70">
        <w:trPr>
          <w:trHeight w:val="284"/>
          <w:jc w:val="center"/>
        </w:trPr>
        <w:tc>
          <w:tcPr>
            <w:tcW w:w="189" w:type="pct"/>
            <w:vAlign w:val="center"/>
          </w:tcPr>
          <w:p w:rsidR="004D7C70" w:rsidRPr="00E63809" w:rsidRDefault="004D7C70" w:rsidP="00D017B9">
            <w:pPr>
              <w:pStyle w:val="Tabelapozycja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63809">
              <w:rPr>
                <w:rFonts w:ascii="Times New Roman" w:hAnsi="Times New Roman" w:cs="Times New Roman"/>
                <w:b/>
                <w:bCs/>
                <w:lang w:eastAsia="en-US"/>
              </w:rPr>
              <w:t>Lp.</w:t>
            </w:r>
          </w:p>
        </w:tc>
        <w:tc>
          <w:tcPr>
            <w:tcW w:w="3081" w:type="pct"/>
            <w:vAlign w:val="center"/>
          </w:tcPr>
          <w:p w:rsidR="004D7C70" w:rsidRPr="00034ED4" w:rsidRDefault="004D7C70" w:rsidP="004D7C70">
            <w:pPr>
              <w:ind w:left="-71"/>
              <w:jc w:val="center"/>
              <w:rPr>
                <w:b/>
                <w:bCs/>
                <w:sz w:val="22"/>
                <w:szCs w:val="22"/>
              </w:rPr>
            </w:pPr>
            <w:r w:rsidRPr="00034ED4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30" w:type="pct"/>
          </w:tcPr>
          <w:p w:rsidR="004D7C70" w:rsidRPr="00034ED4" w:rsidRDefault="004D7C70" w:rsidP="00D017B9">
            <w:pPr>
              <w:jc w:val="center"/>
              <w:rPr>
                <w:b/>
                <w:bCs/>
                <w:sz w:val="22"/>
                <w:szCs w:val="22"/>
              </w:rPr>
            </w:pPr>
            <w:r w:rsidRPr="00034ED4">
              <w:rPr>
                <w:b/>
                <w:bCs/>
                <w:sz w:val="22"/>
                <w:szCs w:val="22"/>
              </w:rPr>
              <w:t>Parametry oferowanych komponentów lub oprogramowania, należy podać parametry techniczne i producenta</w:t>
            </w:r>
          </w:p>
          <w:p w:rsidR="004D7C70" w:rsidRPr="00034ED4" w:rsidRDefault="004D7C70" w:rsidP="00D017B9">
            <w:pPr>
              <w:jc w:val="center"/>
              <w:rPr>
                <w:b/>
                <w:bCs/>
                <w:sz w:val="22"/>
                <w:szCs w:val="22"/>
              </w:rPr>
            </w:pPr>
            <w:r w:rsidRPr="00034ED4">
              <w:rPr>
                <w:b/>
                <w:bCs/>
                <w:sz w:val="22"/>
                <w:szCs w:val="22"/>
              </w:rPr>
              <w:t>(wypełnia Wykonawca)</w:t>
            </w:r>
          </w:p>
        </w:tc>
      </w:tr>
      <w:tr w:rsidR="004D7C70" w:rsidTr="004D7C70">
        <w:trPr>
          <w:trHeight w:val="284"/>
          <w:jc w:val="center"/>
        </w:trPr>
        <w:tc>
          <w:tcPr>
            <w:tcW w:w="189" w:type="pct"/>
            <w:vAlign w:val="center"/>
          </w:tcPr>
          <w:p w:rsidR="004D7C70" w:rsidRDefault="004D7C70" w:rsidP="00D017B9">
            <w:pPr>
              <w:pStyle w:val="Tabelapozycja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3081" w:type="pct"/>
            <w:vAlign w:val="center"/>
          </w:tcPr>
          <w:p w:rsidR="004D7C70" w:rsidRPr="00034ED4" w:rsidRDefault="004D7C70" w:rsidP="004D7C70">
            <w:pPr>
              <w:ind w:left="-7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30" w:type="pct"/>
          </w:tcPr>
          <w:p w:rsidR="004D7C70" w:rsidRPr="00034ED4" w:rsidRDefault="004D7C70" w:rsidP="00D017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4D7C70" w:rsidRPr="001D307B" w:rsidTr="004D7C70">
        <w:trPr>
          <w:trHeight w:val="660"/>
          <w:jc w:val="center"/>
        </w:trPr>
        <w:tc>
          <w:tcPr>
            <w:tcW w:w="189" w:type="pct"/>
            <w:vAlign w:val="center"/>
          </w:tcPr>
          <w:p w:rsidR="004D7C70" w:rsidRPr="001D307B" w:rsidRDefault="004D7C70" w:rsidP="0033734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081" w:type="pct"/>
            <w:vAlign w:val="center"/>
          </w:tcPr>
          <w:p w:rsidR="004D7C70" w:rsidRPr="001D307B" w:rsidRDefault="004D7C70" w:rsidP="004D7C70">
            <w:pPr>
              <w:pStyle w:val="Normalny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C70">
              <w:rPr>
                <w:rFonts w:ascii="Times New Roman" w:hAnsi="Times New Roman" w:cs="Times New Roman"/>
                <w:sz w:val="22"/>
                <w:szCs w:val="22"/>
              </w:rPr>
              <w:t xml:space="preserve">Telefon VoIP SIP do współpracy z centralą telefoniczną Mitel </w:t>
            </w:r>
            <w:proofErr w:type="spellStart"/>
            <w:r w:rsidRPr="004D7C70">
              <w:rPr>
                <w:rFonts w:ascii="Times New Roman" w:hAnsi="Times New Roman" w:cs="Times New Roman"/>
                <w:sz w:val="22"/>
                <w:szCs w:val="22"/>
              </w:rPr>
              <w:t>Mx</w:t>
            </w:r>
            <w:proofErr w:type="spellEnd"/>
            <w:r w:rsidRPr="004D7C70">
              <w:rPr>
                <w:rFonts w:ascii="Times New Roman" w:hAnsi="Times New Roman" w:cs="Times New Roman"/>
                <w:sz w:val="22"/>
                <w:szCs w:val="22"/>
              </w:rPr>
              <w:t>-One 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ainstalowaną w Rektoracie WUM.</w:t>
            </w:r>
          </w:p>
        </w:tc>
        <w:tc>
          <w:tcPr>
            <w:tcW w:w="1730" w:type="pct"/>
            <w:vAlign w:val="center"/>
          </w:tcPr>
          <w:p w:rsidR="004D7C70" w:rsidRPr="003359E5" w:rsidRDefault="004D7C70" w:rsidP="004D7C70">
            <w:pPr>
              <w:jc w:val="center"/>
              <w:rPr>
                <w:iCs/>
                <w:sz w:val="22"/>
                <w:szCs w:val="22"/>
              </w:rPr>
            </w:pPr>
            <w:r w:rsidRPr="003359E5">
              <w:rPr>
                <w:iCs/>
                <w:sz w:val="22"/>
                <w:szCs w:val="22"/>
              </w:rPr>
              <w:t>……………….</w:t>
            </w:r>
          </w:p>
          <w:p w:rsidR="004D7C70" w:rsidRDefault="004D7C70" w:rsidP="004D7C7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359E5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4D7C70" w:rsidRPr="001D307B" w:rsidTr="004D7C70">
        <w:trPr>
          <w:trHeight w:val="284"/>
          <w:jc w:val="center"/>
        </w:trPr>
        <w:tc>
          <w:tcPr>
            <w:tcW w:w="189" w:type="pct"/>
            <w:vAlign w:val="center"/>
          </w:tcPr>
          <w:p w:rsidR="004D7C70" w:rsidRPr="001D307B" w:rsidRDefault="004D7C70" w:rsidP="0033734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081" w:type="pct"/>
            <w:vAlign w:val="center"/>
          </w:tcPr>
          <w:p w:rsidR="004D7C70" w:rsidRPr="001D307B" w:rsidRDefault="004D7C70" w:rsidP="004D7C70">
            <w:pPr>
              <w:spacing w:line="276" w:lineRule="auto"/>
              <w:ind w:left="720"/>
              <w:jc w:val="center"/>
              <w:rPr>
                <w:sz w:val="22"/>
                <w:szCs w:val="22"/>
              </w:rPr>
            </w:pPr>
            <w:r w:rsidRPr="004D7C70">
              <w:rPr>
                <w:sz w:val="22"/>
                <w:szCs w:val="22"/>
              </w:rPr>
              <w:t xml:space="preserve">możliwość zasilania przez </w:t>
            </w:r>
            <w:proofErr w:type="spellStart"/>
            <w:r w:rsidRPr="004D7C70">
              <w:rPr>
                <w:sz w:val="22"/>
                <w:szCs w:val="22"/>
              </w:rPr>
              <w:t>PoE</w:t>
            </w:r>
            <w:proofErr w:type="spellEnd"/>
          </w:p>
        </w:tc>
        <w:tc>
          <w:tcPr>
            <w:tcW w:w="1730" w:type="pct"/>
          </w:tcPr>
          <w:p w:rsidR="004D7C70" w:rsidRPr="004D7C70" w:rsidRDefault="004D7C70" w:rsidP="004D7C70">
            <w:pPr>
              <w:jc w:val="center"/>
              <w:rPr>
                <w:sz w:val="22"/>
                <w:szCs w:val="22"/>
              </w:rPr>
            </w:pPr>
            <w:r w:rsidRPr="004D7C70">
              <w:rPr>
                <w:sz w:val="22"/>
                <w:szCs w:val="22"/>
              </w:rPr>
              <w:t>……………….</w:t>
            </w:r>
          </w:p>
          <w:p w:rsidR="004D7C70" w:rsidRPr="001D307B" w:rsidRDefault="004D7C70" w:rsidP="004D7C70">
            <w:pPr>
              <w:jc w:val="center"/>
              <w:rPr>
                <w:sz w:val="22"/>
                <w:szCs w:val="22"/>
              </w:rPr>
            </w:pPr>
            <w:r w:rsidRPr="004D7C70">
              <w:rPr>
                <w:sz w:val="22"/>
                <w:szCs w:val="22"/>
              </w:rPr>
              <w:t>Tak/Nie</w:t>
            </w:r>
          </w:p>
        </w:tc>
      </w:tr>
      <w:tr w:rsidR="004D7C70" w:rsidRPr="001D307B" w:rsidTr="004D7C70">
        <w:trPr>
          <w:trHeight w:val="284"/>
          <w:jc w:val="center"/>
        </w:trPr>
        <w:tc>
          <w:tcPr>
            <w:tcW w:w="189" w:type="pct"/>
            <w:vAlign w:val="center"/>
          </w:tcPr>
          <w:p w:rsidR="004D7C70" w:rsidRPr="001D307B" w:rsidRDefault="004D7C70" w:rsidP="0033734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081" w:type="pct"/>
            <w:vAlign w:val="center"/>
          </w:tcPr>
          <w:p w:rsidR="004D7C70" w:rsidRPr="001D307B" w:rsidRDefault="004D7C70" w:rsidP="004D7C7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D7C70">
              <w:rPr>
                <w:sz w:val="22"/>
                <w:szCs w:val="22"/>
              </w:rPr>
              <w:t xml:space="preserve">wbudowany </w:t>
            </w:r>
            <w:proofErr w:type="spellStart"/>
            <w:r w:rsidRPr="004D7C70">
              <w:rPr>
                <w:sz w:val="22"/>
                <w:szCs w:val="22"/>
              </w:rPr>
              <w:t>switch</w:t>
            </w:r>
            <w:proofErr w:type="spellEnd"/>
            <w:r w:rsidRPr="004D7C70">
              <w:rPr>
                <w:sz w:val="22"/>
                <w:szCs w:val="22"/>
              </w:rPr>
              <w:t xml:space="preserve"> Ethernet 1 </w:t>
            </w:r>
            <w:proofErr w:type="spellStart"/>
            <w:r w:rsidRPr="004D7C70">
              <w:rPr>
                <w:sz w:val="22"/>
                <w:szCs w:val="22"/>
              </w:rPr>
              <w:t>Gb</w:t>
            </w:r>
            <w:proofErr w:type="spellEnd"/>
            <w:r w:rsidRPr="004D7C70">
              <w:rPr>
                <w:sz w:val="22"/>
                <w:szCs w:val="22"/>
              </w:rPr>
              <w:t xml:space="preserve"> pozwalający na podłączenie komputera</w:t>
            </w:r>
          </w:p>
        </w:tc>
        <w:tc>
          <w:tcPr>
            <w:tcW w:w="1730" w:type="pct"/>
          </w:tcPr>
          <w:p w:rsidR="004D7C70" w:rsidRPr="004D7C70" w:rsidRDefault="004D7C70" w:rsidP="004D7C70">
            <w:pPr>
              <w:jc w:val="center"/>
              <w:rPr>
                <w:sz w:val="22"/>
                <w:szCs w:val="22"/>
              </w:rPr>
            </w:pPr>
            <w:r w:rsidRPr="004D7C70">
              <w:rPr>
                <w:sz w:val="22"/>
                <w:szCs w:val="22"/>
              </w:rPr>
              <w:t>……………….</w:t>
            </w:r>
          </w:p>
          <w:p w:rsidR="004D7C70" w:rsidRPr="001D307B" w:rsidRDefault="004D7C70" w:rsidP="004D7C70">
            <w:pPr>
              <w:jc w:val="center"/>
              <w:rPr>
                <w:sz w:val="22"/>
                <w:szCs w:val="22"/>
              </w:rPr>
            </w:pPr>
            <w:r w:rsidRPr="004D7C70">
              <w:rPr>
                <w:sz w:val="22"/>
                <w:szCs w:val="22"/>
              </w:rPr>
              <w:t>Tak/Nie</w:t>
            </w:r>
          </w:p>
        </w:tc>
        <w:bookmarkStart w:id="0" w:name="_GoBack"/>
        <w:bookmarkEnd w:id="0"/>
      </w:tr>
      <w:tr w:rsidR="004D7C70" w:rsidRPr="001D307B" w:rsidTr="004D7C70">
        <w:trPr>
          <w:trHeight w:val="284"/>
          <w:jc w:val="center"/>
        </w:trPr>
        <w:tc>
          <w:tcPr>
            <w:tcW w:w="189" w:type="pct"/>
            <w:vAlign w:val="center"/>
          </w:tcPr>
          <w:p w:rsidR="004D7C70" w:rsidRPr="001D307B" w:rsidRDefault="004D7C70" w:rsidP="0033734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081" w:type="pct"/>
            <w:vAlign w:val="center"/>
          </w:tcPr>
          <w:p w:rsidR="004D7C70" w:rsidRPr="00715AC4" w:rsidRDefault="004D7C70" w:rsidP="004D7C70">
            <w:pPr>
              <w:ind w:left="720"/>
              <w:jc w:val="center"/>
              <w:rPr>
                <w:sz w:val="22"/>
                <w:szCs w:val="22"/>
              </w:rPr>
            </w:pPr>
            <w:r w:rsidRPr="004D7C70">
              <w:rPr>
                <w:sz w:val="22"/>
                <w:szCs w:val="22"/>
              </w:rPr>
              <w:t>obsługa protokołu IEEE 802.1Q</w:t>
            </w:r>
          </w:p>
        </w:tc>
        <w:tc>
          <w:tcPr>
            <w:tcW w:w="1730" w:type="pct"/>
            <w:vAlign w:val="center"/>
          </w:tcPr>
          <w:p w:rsidR="004D7C70" w:rsidRPr="004D7C70" w:rsidRDefault="004D7C70" w:rsidP="004D7C7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D7C70">
              <w:rPr>
                <w:color w:val="000000"/>
                <w:sz w:val="20"/>
                <w:szCs w:val="20"/>
              </w:rPr>
              <w:t>……………….</w:t>
            </w:r>
          </w:p>
          <w:p w:rsidR="004D7C70" w:rsidRDefault="004D7C70" w:rsidP="004D7C7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D7C70">
              <w:rPr>
                <w:color w:val="000000"/>
                <w:sz w:val="20"/>
                <w:szCs w:val="20"/>
              </w:rPr>
              <w:t>Tak/Nie</w:t>
            </w:r>
          </w:p>
        </w:tc>
      </w:tr>
      <w:tr w:rsidR="004D7C70" w:rsidRPr="001D307B" w:rsidTr="004D7C70">
        <w:trPr>
          <w:trHeight w:val="284"/>
          <w:jc w:val="center"/>
        </w:trPr>
        <w:tc>
          <w:tcPr>
            <w:tcW w:w="189" w:type="pct"/>
            <w:vAlign w:val="center"/>
          </w:tcPr>
          <w:p w:rsidR="004D7C70" w:rsidRPr="001D307B" w:rsidRDefault="004D7C70" w:rsidP="0033734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081" w:type="pct"/>
            <w:vAlign w:val="center"/>
          </w:tcPr>
          <w:p w:rsidR="004D7C70" w:rsidRPr="00B822AC" w:rsidRDefault="004D7C70" w:rsidP="004D7C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Min </w:t>
            </w:r>
            <w:r w:rsidRPr="004D7C70">
              <w:rPr>
                <w:sz w:val="22"/>
                <w:szCs w:val="22"/>
                <w:lang w:eastAsia="en-US"/>
              </w:rPr>
              <w:t>8 programowalnych przycisków z diodami sygnalizacyjnymi LED</w:t>
            </w:r>
          </w:p>
        </w:tc>
        <w:tc>
          <w:tcPr>
            <w:tcW w:w="1730" w:type="pct"/>
          </w:tcPr>
          <w:p w:rsidR="004D7C70" w:rsidRDefault="004D7C70" w:rsidP="004D7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Należy podać</w:t>
            </w:r>
          </w:p>
          <w:p w:rsidR="004D7C70" w:rsidRPr="001D307B" w:rsidRDefault="004D7C70" w:rsidP="004D7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</w:t>
            </w:r>
          </w:p>
        </w:tc>
      </w:tr>
      <w:tr w:rsidR="004D7C70" w:rsidRPr="001D307B" w:rsidTr="004D7C70">
        <w:trPr>
          <w:trHeight w:val="284"/>
          <w:jc w:val="center"/>
        </w:trPr>
        <w:tc>
          <w:tcPr>
            <w:tcW w:w="189" w:type="pct"/>
            <w:vAlign w:val="center"/>
          </w:tcPr>
          <w:p w:rsidR="004D7C70" w:rsidRPr="001D307B" w:rsidRDefault="004D7C70" w:rsidP="0033734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081" w:type="pct"/>
            <w:vAlign w:val="center"/>
          </w:tcPr>
          <w:p w:rsidR="004D7C70" w:rsidRPr="00B822AC" w:rsidRDefault="004D7C70" w:rsidP="004D7C70">
            <w:pPr>
              <w:jc w:val="center"/>
              <w:rPr>
                <w:sz w:val="22"/>
                <w:szCs w:val="22"/>
              </w:rPr>
            </w:pPr>
            <w:r w:rsidRPr="004D7C70">
              <w:rPr>
                <w:sz w:val="22"/>
                <w:szCs w:val="22"/>
              </w:rPr>
              <w:t>możliwość oprogramowania przy pomocy XML</w:t>
            </w:r>
          </w:p>
        </w:tc>
        <w:tc>
          <w:tcPr>
            <w:tcW w:w="1730" w:type="pct"/>
            <w:vAlign w:val="center"/>
          </w:tcPr>
          <w:p w:rsidR="004D7C70" w:rsidRPr="004D7C70" w:rsidRDefault="004D7C70" w:rsidP="004D7C7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D7C70">
              <w:rPr>
                <w:color w:val="000000"/>
                <w:sz w:val="20"/>
                <w:szCs w:val="20"/>
              </w:rPr>
              <w:t>……………….</w:t>
            </w:r>
          </w:p>
          <w:p w:rsidR="004D7C70" w:rsidRDefault="004D7C70" w:rsidP="004D7C7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D7C70">
              <w:rPr>
                <w:color w:val="000000"/>
                <w:sz w:val="20"/>
                <w:szCs w:val="20"/>
              </w:rPr>
              <w:t>Tak/Nie</w:t>
            </w:r>
          </w:p>
        </w:tc>
      </w:tr>
      <w:tr w:rsidR="004D7C70" w:rsidRPr="001D307B" w:rsidTr="004D7C70">
        <w:trPr>
          <w:trHeight w:val="469"/>
          <w:jc w:val="center"/>
        </w:trPr>
        <w:tc>
          <w:tcPr>
            <w:tcW w:w="189" w:type="pct"/>
            <w:vAlign w:val="center"/>
          </w:tcPr>
          <w:p w:rsidR="004D7C70" w:rsidRPr="001D307B" w:rsidRDefault="004D7C70" w:rsidP="0033734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081" w:type="pct"/>
            <w:vAlign w:val="center"/>
          </w:tcPr>
          <w:p w:rsidR="004D7C70" w:rsidRPr="00B822AC" w:rsidRDefault="004D7C70" w:rsidP="004D7C70">
            <w:pPr>
              <w:jc w:val="center"/>
              <w:rPr>
                <w:sz w:val="22"/>
                <w:szCs w:val="22"/>
              </w:rPr>
            </w:pPr>
            <w:r w:rsidRPr="004D7C70">
              <w:rPr>
                <w:sz w:val="22"/>
                <w:szCs w:val="22"/>
              </w:rPr>
              <w:t>zestaw głośnomówiący</w:t>
            </w:r>
          </w:p>
        </w:tc>
        <w:tc>
          <w:tcPr>
            <w:tcW w:w="1730" w:type="pct"/>
            <w:vAlign w:val="center"/>
          </w:tcPr>
          <w:p w:rsidR="004D7C70" w:rsidRPr="004D7C70" w:rsidRDefault="004D7C70" w:rsidP="004D7C7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D7C70">
              <w:rPr>
                <w:color w:val="000000"/>
                <w:sz w:val="20"/>
                <w:szCs w:val="20"/>
              </w:rPr>
              <w:t>……………….</w:t>
            </w:r>
          </w:p>
          <w:p w:rsidR="004D7C70" w:rsidRDefault="004D7C70" w:rsidP="004D7C7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D7C70">
              <w:rPr>
                <w:color w:val="000000"/>
                <w:sz w:val="20"/>
                <w:szCs w:val="20"/>
              </w:rPr>
              <w:t>Tak/Nie</w:t>
            </w:r>
          </w:p>
        </w:tc>
      </w:tr>
      <w:tr w:rsidR="004D7C70" w:rsidRPr="001D307B" w:rsidTr="004D7C70">
        <w:trPr>
          <w:trHeight w:val="284"/>
          <w:jc w:val="center"/>
        </w:trPr>
        <w:tc>
          <w:tcPr>
            <w:tcW w:w="189" w:type="pct"/>
            <w:vAlign w:val="center"/>
          </w:tcPr>
          <w:p w:rsidR="004D7C70" w:rsidRPr="001D307B" w:rsidRDefault="004D7C70" w:rsidP="0033734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081" w:type="pct"/>
            <w:vAlign w:val="center"/>
          </w:tcPr>
          <w:p w:rsidR="004D7C70" w:rsidRPr="00B822AC" w:rsidRDefault="004D7C70" w:rsidP="004D7C70">
            <w:pPr>
              <w:jc w:val="center"/>
              <w:rPr>
                <w:sz w:val="22"/>
                <w:szCs w:val="22"/>
                <w:lang w:eastAsia="en-US"/>
              </w:rPr>
            </w:pPr>
            <w:r w:rsidRPr="004D7C70">
              <w:rPr>
                <w:sz w:val="22"/>
                <w:szCs w:val="22"/>
                <w:lang w:eastAsia="en-US"/>
              </w:rPr>
              <w:t xml:space="preserve">możliwość podłączenia modułów rozszerzających liczbę przycisków do </w:t>
            </w:r>
            <w:r>
              <w:rPr>
                <w:sz w:val="22"/>
                <w:szCs w:val="22"/>
                <w:lang w:eastAsia="en-US"/>
              </w:rPr>
              <w:t xml:space="preserve">min </w:t>
            </w:r>
            <w:r w:rsidRPr="004D7C70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30" w:type="pct"/>
            <w:vAlign w:val="center"/>
          </w:tcPr>
          <w:p w:rsidR="004D7C70" w:rsidRDefault="004D7C70" w:rsidP="004D7C7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podać</w:t>
            </w:r>
          </w:p>
          <w:p w:rsidR="004D7C70" w:rsidRDefault="004D7C70" w:rsidP="004D7C7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</w:t>
            </w:r>
          </w:p>
        </w:tc>
      </w:tr>
      <w:tr w:rsidR="004D7C70" w:rsidRPr="001D307B" w:rsidTr="004D7C70">
        <w:trPr>
          <w:trHeight w:val="284"/>
          <w:jc w:val="center"/>
        </w:trPr>
        <w:tc>
          <w:tcPr>
            <w:tcW w:w="189" w:type="pct"/>
            <w:vAlign w:val="center"/>
          </w:tcPr>
          <w:p w:rsidR="004D7C70" w:rsidRPr="001D307B" w:rsidRDefault="004D7C70" w:rsidP="0033734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081" w:type="pct"/>
            <w:vAlign w:val="center"/>
          </w:tcPr>
          <w:p w:rsidR="004D7C70" w:rsidRPr="00B822AC" w:rsidRDefault="004D7C70" w:rsidP="004D7C70">
            <w:pPr>
              <w:jc w:val="center"/>
              <w:rPr>
                <w:sz w:val="22"/>
                <w:szCs w:val="22"/>
              </w:rPr>
            </w:pPr>
            <w:r w:rsidRPr="004D7C70">
              <w:rPr>
                <w:sz w:val="22"/>
                <w:szCs w:val="22"/>
              </w:rPr>
              <w:t>obsługa zestawów słuchawkowych DHSG/EHS</w:t>
            </w:r>
          </w:p>
        </w:tc>
        <w:tc>
          <w:tcPr>
            <w:tcW w:w="1730" w:type="pct"/>
          </w:tcPr>
          <w:p w:rsidR="004D7C70" w:rsidRPr="004D7C70" w:rsidRDefault="004D7C70" w:rsidP="004D7C70">
            <w:pPr>
              <w:jc w:val="center"/>
              <w:rPr>
                <w:sz w:val="22"/>
                <w:szCs w:val="22"/>
              </w:rPr>
            </w:pPr>
            <w:r w:rsidRPr="004D7C70">
              <w:rPr>
                <w:sz w:val="22"/>
                <w:szCs w:val="22"/>
              </w:rPr>
              <w:t>……………….</w:t>
            </w:r>
          </w:p>
          <w:p w:rsidR="004D7C70" w:rsidRPr="001D307B" w:rsidRDefault="004D7C70" w:rsidP="004D7C70">
            <w:pPr>
              <w:jc w:val="center"/>
              <w:rPr>
                <w:sz w:val="22"/>
                <w:szCs w:val="22"/>
              </w:rPr>
            </w:pPr>
            <w:r w:rsidRPr="004D7C70">
              <w:rPr>
                <w:sz w:val="22"/>
                <w:szCs w:val="22"/>
              </w:rPr>
              <w:t>Tak/Nie</w:t>
            </w:r>
          </w:p>
        </w:tc>
      </w:tr>
    </w:tbl>
    <w:p w:rsidR="00BC024F" w:rsidRDefault="00BC024F"/>
    <w:sectPr w:rsidR="00BC024F" w:rsidSect="003373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7EB0"/>
    <w:multiLevelType w:val="hybridMultilevel"/>
    <w:tmpl w:val="6BECD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324C7"/>
    <w:multiLevelType w:val="hybridMultilevel"/>
    <w:tmpl w:val="6D68B822"/>
    <w:lvl w:ilvl="0" w:tplc="9CDE654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BB614BE"/>
    <w:multiLevelType w:val="hybridMultilevel"/>
    <w:tmpl w:val="D4EAB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5C16BD"/>
    <w:multiLevelType w:val="hybridMultilevel"/>
    <w:tmpl w:val="2A22D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85175"/>
    <w:multiLevelType w:val="hybridMultilevel"/>
    <w:tmpl w:val="5ABE849A"/>
    <w:lvl w:ilvl="0" w:tplc="76C24A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41"/>
    <w:rsid w:val="002B1888"/>
    <w:rsid w:val="00337341"/>
    <w:rsid w:val="004D7C70"/>
    <w:rsid w:val="005F364C"/>
    <w:rsid w:val="007D56FC"/>
    <w:rsid w:val="00952018"/>
    <w:rsid w:val="00BC024F"/>
    <w:rsid w:val="00DA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EC9C1-01EC-497F-A881-80FCEA2D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341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uiPriority w:val="99"/>
    <w:rsid w:val="00337341"/>
    <w:rPr>
      <w:rFonts w:ascii="Arial" w:hAnsi="Arial" w:cs="Arial"/>
      <w:kern w:val="0"/>
      <w:sz w:val="22"/>
      <w:szCs w:val="22"/>
    </w:rPr>
  </w:style>
  <w:style w:type="character" w:customStyle="1" w:styleId="para">
    <w:name w:val="para"/>
    <w:basedOn w:val="Domylnaczcionkaakapitu"/>
    <w:uiPriority w:val="99"/>
    <w:rsid w:val="00337341"/>
    <w:rPr>
      <w:rFonts w:cs="Times New Roman"/>
    </w:rPr>
  </w:style>
  <w:style w:type="character" w:styleId="Hipercze">
    <w:name w:val="Hyperlink"/>
    <w:basedOn w:val="Domylnaczcionkaakapitu"/>
    <w:uiPriority w:val="99"/>
    <w:rsid w:val="0033734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37341"/>
    <w:pPr>
      <w:spacing w:before="100" w:beforeAutospacing="1" w:after="100" w:afterAutospacing="1"/>
    </w:pPr>
    <w:rPr>
      <w:rFonts w:ascii="Arial Narrow" w:hAnsi="Arial Narrow" w:cs="Arial Narrow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Malczyk</dc:creator>
  <cp:lastModifiedBy>Piotr Markiewicz</cp:lastModifiedBy>
  <cp:revision>4</cp:revision>
  <dcterms:created xsi:type="dcterms:W3CDTF">2016-08-17T12:54:00Z</dcterms:created>
  <dcterms:modified xsi:type="dcterms:W3CDTF">2016-11-18T12:13:00Z</dcterms:modified>
</cp:coreProperties>
</file>