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EB" w:rsidRDefault="008306EB" w:rsidP="006E781B">
      <w:pPr>
        <w:pStyle w:val="Standard"/>
        <w:tabs>
          <w:tab w:val="left" w:pos="9498"/>
        </w:tabs>
        <w:ind w:left="3261" w:firstLine="453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 2</w:t>
      </w:r>
    </w:p>
    <w:p w:rsidR="008306EB" w:rsidRPr="0001119C" w:rsidRDefault="008306EB" w:rsidP="008306EB">
      <w:pPr>
        <w:pStyle w:val="TableContents"/>
        <w:jc w:val="right"/>
        <w:rPr>
          <w:sz w:val="18"/>
          <w:szCs w:val="18"/>
        </w:rPr>
      </w:pPr>
    </w:p>
    <w:p w:rsidR="00CE4A42" w:rsidRPr="00CE4A42" w:rsidRDefault="008306EB" w:rsidP="0037083B">
      <w:pPr>
        <w:pStyle w:val="TableContents"/>
        <w:jc w:val="center"/>
        <w:rPr>
          <w:sz w:val="28"/>
          <w:szCs w:val="28"/>
        </w:rPr>
      </w:pPr>
      <w:r w:rsidRPr="00CE4A42">
        <w:rPr>
          <w:b/>
          <w:bCs/>
          <w:sz w:val="28"/>
          <w:szCs w:val="28"/>
        </w:rPr>
        <w:t xml:space="preserve">Formularz wymaganych warunków technicznych </w:t>
      </w:r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"/>
        <w:gridCol w:w="3958"/>
        <w:gridCol w:w="2551"/>
        <w:gridCol w:w="2689"/>
      </w:tblGrid>
      <w:tr w:rsidR="00BC50DC">
        <w:trPr>
          <w:tblHeader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Heading"/>
            </w:pPr>
            <w:r>
              <w:t>l.p.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Heading"/>
            </w:pPr>
            <w:r>
              <w:t>Opis parametru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Heading"/>
            </w:pPr>
            <w:r>
              <w:t>Wartość wymagana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Heading"/>
            </w:pPr>
            <w:r>
              <w:t>Wartość oferowana</w:t>
            </w:r>
          </w:p>
        </w:tc>
      </w:tr>
      <w:tr w:rsidR="0037083B" w:rsidRPr="0037083B">
        <w:trPr>
          <w:tblHeader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83B" w:rsidRPr="0037083B" w:rsidRDefault="0037083B">
            <w:pPr>
              <w:pStyle w:val="TableHeading"/>
              <w:rPr>
                <w:sz w:val="18"/>
                <w:szCs w:val="18"/>
              </w:rPr>
            </w:pPr>
            <w:r w:rsidRPr="0037083B">
              <w:rPr>
                <w:sz w:val="18"/>
                <w:szCs w:val="18"/>
              </w:rPr>
              <w:t>1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83B" w:rsidRPr="0037083B" w:rsidRDefault="0037083B">
            <w:pPr>
              <w:pStyle w:val="TableHeading"/>
              <w:rPr>
                <w:sz w:val="18"/>
                <w:szCs w:val="18"/>
              </w:rPr>
            </w:pPr>
            <w:r w:rsidRPr="0037083B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83B" w:rsidRPr="0037083B" w:rsidRDefault="0037083B">
            <w:pPr>
              <w:pStyle w:val="TableHeading"/>
              <w:rPr>
                <w:sz w:val="18"/>
                <w:szCs w:val="18"/>
              </w:rPr>
            </w:pPr>
            <w:r w:rsidRPr="0037083B">
              <w:rPr>
                <w:sz w:val="18"/>
                <w:szCs w:val="18"/>
              </w:rPr>
              <w:t>3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83B" w:rsidRPr="0037083B" w:rsidRDefault="0037083B">
            <w:pPr>
              <w:pStyle w:val="TableHeading"/>
              <w:rPr>
                <w:sz w:val="18"/>
                <w:szCs w:val="18"/>
              </w:rPr>
            </w:pPr>
            <w:r w:rsidRPr="0037083B">
              <w:rPr>
                <w:sz w:val="18"/>
                <w:szCs w:val="18"/>
              </w:rPr>
              <w:t>4</w:t>
            </w:r>
          </w:p>
        </w:tc>
      </w:tr>
      <w:tr w:rsidR="00BC50DC" w:rsidTr="0037083B">
        <w:trPr>
          <w:trHeight w:val="1029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</w:t>
            </w:r>
          </w:p>
        </w:tc>
        <w:tc>
          <w:tcPr>
            <w:tcW w:w="65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rPr>
                <w:b/>
                <w:bCs/>
              </w:rPr>
              <w:t xml:space="preserve">2 sztuki - </w:t>
            </w:r>
            <w:r>
              <w:t>moduł RAM SODIMM; każdy z modułów musi spełniać przedstawione w wierszach 2-7 wymagania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 w:rsidP="0037083B">
            <w:pPr>
              <w:pStyle w:val="TableContents"/>
              <w:jc w:val="center"/>
            </w:pPr>
            <w:r>
              <w:t>TAK/NIE</w:t>
            </w:r>
            <w:r>
              <w:br/>
            </w:r>
            <w:r>
              <w:br/>
            </w:r>
            <w:r>
              <w:rPr>
                <w:sz w:val="16"/>
                <w:szCs w:val="16"/>
              </w:rPr>
              <w:t>….....................................................</w:t>
            </w:r>
            <w:r>
              <w:br/>
            </w:r>
            <w:r>
              <w:rPr>
                <w:sz w:val="16"/>
                <w:szCs w:val="16"/>
              </w:rPr>
              <w:t xml:space="preserve">  należy podać producenta i model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2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 xml:space="preserve">kompatybilność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z laptopem Dell® E6230</w:t>
            </w:r>
          </w:p>
        </w:tc>
        <w:tc>
          <w:tcPr>
            <w:tcW w:w="26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39611B">
            <w:pPr>
              <w:pStyle w:val="TableContents"/>
              <w:jc w:val="center"/>
            </w:pPr>
            <w:r>
              <w:t>TAK/NIE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3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stan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fabrycznie nowy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>
            <w:pPr>
              <w:pStyle w:val="TableContents"/>
              <w:jc w:val="center"/>
            </w:pP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4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pojemność RAM modułu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8 GB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/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5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częstotliwość taktowania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1600 MHz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/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6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napięcie pracy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1,35 V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/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7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gwarancja producenta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min. 36 miesięcy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C50DC" w:rsidRDefault="00BC50DC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C50DC" w:rsidRDefault="0039611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….....................................................</w:t>
            </w:r>
            <w:r>
              <w:rPr>
                <w:sz w:val="16"/>
                <w:szCs w:val="16"/>
              </w:rPr>
              <w:br/>
              <w:t xml:space="preserve">  należy podać</w:t>
            </w:r>
          </w:p>
        </w:tc>
      </w:tr>
      <w:tr w:rsidR="00BC50DC" w:rsidTr="0037083B">
        <w:trPr>
          <w:trHeight w:val="943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8</w:t>
            </w:r>
          </w:p>
        </w:tc>
        <w:tc>
          <w:tcPr>
            <w:tcW w:w="65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rPr>
                <w:b/>
                <w:bCs/>
              </w:rPr>
              <w:t xml:space="preserve">1 sztuka - </w:t>
            </w:r>
            <w:r>
              <w:t>moduł RAM SODIMM; moduł musi spełniać przedstawione w wierszach 9-14 wymagania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 w:rsidP="008306EB">
            <w:pPr>
              <w:pStyle w:val="TableContents"/>
              <w:jc w:val="center"/>
            </w:pPr>
            <w:r>
              <w:t>TAK/NIE</w:t>
            </w:r>
            <w:r>
              <w:br/>
            </w:r>
            <w:r>
              <w:br/>
            </w:r>
            <w:r>
              <w:rPr>
                <w:sz w:val="16"/>
                <w:szCs w:val="16"/>
              </w:rPr>
              <w:t>….....................................................</w:t>
            </w:r>
            <w:r>
              <w:br/>
            </w:r>
            <w:r>
              <w:rPr>
                <w:sz w:val="16"/>
                <w:szCs w:val="16"/>
              </w:rPr>
              <w:t xml:space="preserve">  należy podać producenta i model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9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 xml:space="preserve">kompatybilność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z laptopem Dell® E6230</w:t>
            </w:r>
          </w:p>
          <w:p w:rsidR="00BC50DC" w:rsidRDefault="0039611B">
            <w:pPr>
              <w:pStyle w:val="TableContents"/>
            </w:pPr>
            <w:r>
              <w:t>(z fabrycznie zainstalowanym w laptopie modułem DDR3 2GB 1600MHz)</w:t>
            </w:r>
          </w:p>
        </w:tc>
        <w:tc>
          <w:tcPr>
            <w:tcW w:w="26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39611B">
            <w:pPr>
              <w:pStyle w:val="TableContents"/>
              <w:jc w:val="center"/>
            </w:pPr>
            <w:r>
              <w:t>TAK/NIE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10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stan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fabrycznie nowy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>
            <w:pPr>
              <w:pStyle w:val="TableContents"/>
              <w:jc w:val="center"/>
            </w:pP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11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pojemność RAM modułu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2 GB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/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12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częstotliwość taktowania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1600 MHz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/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13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napięcie pracy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1,35 V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/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14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gwarancja producenta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min. 36 miesięcy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C50DC" w:rsidRDefault="00BC50DC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C50DC" w:rsidRDefault="0039611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….....................................................</w:t>
            </w:r>
            <w:r>
              <w:rPr>
                <w:sz w:val="16"/>
                <w:szCs w:val="16"/>
              </w:rPr>
              <w:br/>
              <w:t xml:space="preserve">  należy podać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15</w:t>
            </w:r>
          </w:p>
        </w:tc>
        <w:tc>
          <w:tcPr>
            <w:tcW w:w="65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rPr>
                <w:b/>
                <w:bCs/>
              </w:rPr>
              <w:t>3 sztuki -</w:t>
            </w:r>
            <w:r>
              <w:t xml:space="preserve"> dysk SSD; każdy z dysków musi spełniać przedstawione w wierszach 16-23 wymagania; parametry opisane w wierszach 18-22 muszą być zadeklarowane w karcie katalogowej producenta dysku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 w:rsidP="008306EB">
            <w:pPr>
              <w:pStyle w:val="TableContents"/>
              <w:jc w:val="center"/>
            </w:pPr>
            <w:r>
              <w:t>TAK/NIE</w:t>
            </w:r>
            <w:r>
              <w:br/>
            </w:r>
            <w:r>
              <w:br/>
            </w:r>
            <w:r>
              <w:br/>
            </w:r>
            <w:r>
              <w:rPr>
                <w:sz w:val="16"/>
                <w:szCs w:val="16"/>
              </w:rPr>
              <w:t>….....................................................</w:t>
            </w:r>
            <w:r>
              <w:br/>
            </w:r>
            <w:r>
              <w:rPr>
                <w:sz w:val="16"/>
                <w:szCs w:val="16"/>
              </w:rPr>
              <w:t xml:space="preserve">  należy podać producenta i model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16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 xml:space="preserve">kompatybilność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z laptopem Dell® E6230</w:t>
            </w:r>
            <w:r>
              <w:br/>
              <w:t>(m.in. interfejs SATA,</w:t>
            </w:r>
          </w:p>
          <w:p w:rsidR="00BC50DC" w:rsidRDefault="0039611B">
            <w:pPr>
              <w:pStyle w:val="TableContents"/>
            </w:pPr>
            <w:r>
              <w:t>obudowa 2,5 cala o wysokości maks. 7mm)</w:t>
            </w:r>
          </w:p>
        </w:tc>
        <w:tc>
          <w:tcPr>
            <w:tcW w:w="26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39611B">
            <w:pPr>
              <w:pStyle w:val="TableContents"/>
              <w:jc w:val="center"/>
            </w:pPr>
            <w:r>
              <w:t>TAK/NIE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17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stan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fabrycznie nowy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>
            <w:pPr>
              <w:pStyle w:val="TableContents"/>
              <w:jc w:val="center"/>
            </w:pP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18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Standard"/>
            </w:pPr>
            <w:r>
              <w:t xml:space="preserve">zabezpieczenie przed utratą spójności zapisywanych danych w przypadku zaniku napięcia (ang.: </w:t>
            </w:r>
            <w:proofErr w:type="spellStart"/>
            <w:r>
              <w:t>„power</w:t>
            </w:r>
            <w:proofErr w:type="spellEnd"/>
            <w:r>
              <w:t xml:space="preserve"> </w:t>
            </w:r>
            <w:proofErr w:type="spellStart"/>
            <w:r>
              <w:t>failure</w:t>
            </w:r>
            <w:proofErr w:type="spellEnd"/>
            <w:r>
              <w:t xml:space="preserve"> management/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loss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”)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Standard"/>
            </w:pPr>
            <w:r>
              <w:t>zintegrowane, bezobsługowe</w:t>
            </w:r>
          </w:p>
        </w:tc>
        <w:tc>
          <w:tcPr>
            <w:tcW w:w="2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0DC" w:rsidRDefault="00BC50DC">
            <w:pPr>
              <w:pStyle w:val="TableContents"/>
              <w:jc w:val="center"/>
            </w:pP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lastRenderedPageBreak/>
              <w:t>19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Standard"/>
            </w:pPr>
            <w:r>
              <w:t>deklarowana przez producenta trwałość dysku, liczona ilością zapisanych danych (TBW)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Standard"/>
            </w:pPr>
            <w:r>
              <w:t>min. 80 TBW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C50DC" w:rsidRDefault="0039611B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….....................................................</w:t>
            </w:r>
            <w:r>
              <w:rPr>
                <w:sz w:val="16"/>
                <w:szCs w:val="16"/>
              </w:rPr>
              <w:br/>
              <w:t xml:space="preserve">  należy podać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20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Standard"/>
            </w:pPr>
            <w:r>
              <w:t>deklarowany przez producenta średni czas do awarii (MTBF)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Standard"/>
            </w:pPr>
            <w:r>
              <w:t>min. 1 500 000 godzin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BC50DC">
            <w:pPr>
              <w:pStyle w:val="TableContents"/>
              <w:jc w:val="center"/>
            </w:pPr>
          </w:p>
          <w:p w:rsidR="00BC50DC" w:rsidRDefault="0039611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….....................................................</w:t>
            </w:r>
            <w:r>
              <w:rPr>
                <w:sz w:val="16"/>
                <w:szCs w:val="16"/>
              </w:rPr>
              <w:br/>
              <w:t xml:space="preserve">  należy podać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21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pojemność (dysk niesformatowany)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min. 240 GB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BC50DC">
            <w:pPr>
              <w:pStyle w:val="TableContents"/>
              <w:jc w:val="center"/>
            </w:pPr>
          </w:p>
          <w:p w:rsidR="00BC50DC" w:rsidRDefault="0039611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….....................................................</w:t>
            </w:r>
            <w:r>
              <w:rPr>
                <w:sz w:val="16"/>
                <w:szCs w:val="16"/>
              </w:rPr>
              <w:br/>
              <w:t xml:space="preserve">  należy podać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22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 xml:space="preserve">prędkość zapisu losowego (ang.: „random </w:t>
            </w:r>
            <w:proofErr w:type="spellStart"/>
            <w:r>
              <w:t>write</w:t>
            </w:r>
            <w:proofErr w:type="spellEnd"/>
            <w:r>
              <w:t xml:space="preserve"> IOPS”)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min. 87 000 IOPS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BC50DC">
            <w:pPr>
              <w:pStyle w:val="TableContents"/>
              <w:jc w:val="center"/>
            </w:pPr>
          </w:p>
          <w:p w:rsidR="00BC50DC" w:rsidRDefault="0039611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….....................................................</w:t>
            </w:r>
            <w:r>
              <w:rPr>
                <w:sz w:val="16"/>
                <w:szCs w:val="16"/>
              </w:rPr>
              <w:br/>
              <w:t xml:space="preserve">  należy podać</w:t>
            </w:r>
          </w:p>
        </w:tc>
      </w:tr>
      <w:tr w:rsidR="00BC50D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23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gwarancja producenta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39611B">
            <w:pPr>
              <w:pStyle w:val="TableContents"/>
            </w:pPr>
            <w:r>
              <w:t>min. 36 miesięcy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0DC" w:rsidRDefault="00BC50DC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C50DC" w:rsidRDefault="0039611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….....................................................</w:t>
            </w:r>
            <w:r>
              <w:rPr>
                <w:sz w:val="16"/>
                <w:szCs w:val="16"/>
              </w:rPr>
              <w:br/>
              <w:t xml:space="preserve">  należy podać</w:t>
            </w:r>
          </w:p>
        </w:tc>
      </w:tr>
    </w:tbl>
    <w:p w:rsidR="00BC50DC" w:rsidRDefault="00BC50DC">
      <w:pPr>
        <w:pStyle w:val="Standard"/>
      </w:pPr>
    </w:p>
    <w:p w:rsidR="0037083B" w:rsidRPr="00C606AE" w:rsidRDefault="0037083B" w:rsidP="0037083B">
      <w:pPr>
        <w:ind w:firstLine="708"/>
      </w:pPr>
      <w:r w:rsidRPr="00C606AE">
        <w:rPr>
          <w:sz w:val="22"/>
        </w:rPr>
        <w:t xml:space="preserve">Oświadczamy, że oferowane, powyżej </w:t>
      </w:r>
      <w:r>
        <w:rPr>
          <w:sz w:val="22"/>
        </w:rPr>
        <w:t>produkty</w:t>
      </w:r>
      <w:r w:rsidR="004B5467">
        <w:rPr>
          <w:sz w:val="22"/>
        </w:rPr>
        <w:t xml:space="preserve"> są</w:t>
      </w:r>
      <w:r w:rsidRPr="00C606AE">
        <w:rPr>
          <w:sz w:val="22"/>
        </w:rPr>
        <w:t xml:space="preserve"> fabrycznie nowe i będzie gotowe do użytkowania bez żadnych dodatkowych zakupów.</w:t>
      </w:r>
    </w:p>
    <w:p w:rsidR="0037083B" w:rsidRPr="00C606AE" w:rsidRDefault="0037083B" w:rsidP="0037083B">
      <w:pPr>
        <w:ind w:left="-360"/>
        <w:rPr>
          <w:iCs/>
          <w:sz w:val="22"/>
        </w:rPr>
      </w:pPr>
    </w:p>
    <w:p w:rsidR="0037083B" w:rsidRPr="00C606AE" w:rsidRDefault="0037083B" w:rsidP="0037083B">
      <w:pPr>
        <w:ind w:left="-360"/>
        <w:rPr>
          <w:iCs/>
          <w:sz w:val="22"/>
        </w:rPr>
      </w:pPr>
      <w:r w:rsidRPr="00C606AE">
        <w:rPr>
          <w:iCs/>
          <w:sz w:val="22"/>
        </w:rPr>
        <w:t xml:space="preserve">Przyjmujemy do wiadomości, że niewypełnienie pozycji określonych w kolumnie 4 lub udzielenie odpowiedzi „NIE” spowoduje odrzucenie oferty, o ile z treści innych dokumentów stanowiących załączniki do oferty nie będzie wynikało, iż oferowane </w:t>
      </w:r>
      <w:r>
        <w:rPr>
          <w:iCs/>
          <w:sz w:val="22"/>
        </w:rPr>
        <w:t>produkty</w:t>
      </w:r>
      <w:r w:rsidRPr="00C606AE">
        <w:rPr>
          <w:iCs/>
          <w:sz w:val="22"/>
        </w:rPr>
        <w:t xml:space="preserve"> spełnia</w:t>
      </w:r>
      <w:r w:rsidR="004B5467">
        <w:rPr>
          <w:iCs/>
          <w:sz w:val="22"/>
        </w:rPr>
        <w:t>ją</w:t>
      </w:r>
      <w:r w:rsidRPr="00C606AE">
        <w:rPr>
          <w:iCs/>
          <w:sz w:val="22"/>
        </w:rPr>
        <w:t xml:space="preserve"> wymagania określone w ww. tabeli. </w:t>
      </w:r>
    </w:p>
    <w:p w:rsidR="00BC50DC" w:rsidRDefault="00BC50DC">
      <w:pPr>
        <w:pStyle w:val="Standard"/>
      </w:pPr>
    </w:p>
    <w:p w:rsidR="008306EB" w:rsidRDefault="008306EB">
      <w:pPr>
        <w:pStyle w:val="Standard"/>
      </w:pPr>
    </w:p>
    <w:p w:rsidR="008306EB" w:rsidRDefault="008306EB">
      <w:pPr>
        <w:pStyle w:val="Standard"/>
      </w:pPr>
    </w:p>
    <w:p w:rsidR="008306EB" w:rsidRDefault="008306EB" w:rsidP="008306EB">
      <w:pPr>
        <w:pStyle w:val="Standard"/>
      </w:pPr>
      <w:r>
        <w:t>W wypadku niekompatybilności dostarczanego modułu SODIMM 2GB z już zainstalowanym w laptopie, Dostawca wymieni dostarczany moduł na inny, spełniający wymagania przedstawione w punktach 9-14.</w:t>
      </w:r>
    </w:p>
    <w:p w:rsidR="008306EB" w:rsidRDefault="008306EB">
      <w:pPr>
        <w:pStyle w:val="Standard"/>
      </w:pPr>
    </w:p>
    <w:p w:rsidR="008306EB" w:rsidRDefault="008306EB">
      <w:pPr>
        <w:pStyle w:val="Standard"/>
      </w:pPr>
    </w:p>
    <w:p w:rsidR="008306EB" w:rsidRDefault="008306EB">
      <w:pPr>
        <w:pStyle w:val="Standard"/>
      </w:pPr>
    </w:p>
    <w:p w:rsidR="004B5467" w:rsidRPr="00C606AE" w:rsidRDefault="004B5467" w:rsidP="004B5467">
      <w:pPr>
        <w:pStyle w:val="Tytu"/>
        <w:jc w:val="left"/>
        <w:rPr>
          <w:bCs/>
          <w:sz w:val="20"/>
          <w:szCs w:val="20"/>
        </w:rPr>
      </w:pPr>
      <w:r w:rsidRPr="00C606AE">
        <w:rPr>
          <w:bCs/>
          <w:sz w:val="20"/>
          <w:szCs w:val="20"/>
        </w:rPr>
        <w:t>…………………………….., dnia ……………</w:t>
      </w:r>
    </w:p>
    <w:p w:rsidR="004B5467" w:rsidRDefault="004B5467" w:rsidP="004B54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4B5467" w:rsidRDefault="004B5467" w:rsidP="004B5467">
      <w:pPr>
        <w:ind w:left="4963" w:firstLine="709"/>
        <w:jc w:val="center"/>
      </w:pPr>
      <w:r>
        <w:rPr>
          <w:i/>
          <w:iCs/>
          <w:sz w:val="16"/>
          <w:szCs w:val="16"/>
        </w:rPr>
        <w:t xml:space="preserve">       podpis/y osoby/osób  uprawnionych </w:t>
      </w:r>
    </w:p>
    <w:p w:rsidR="004B5467" w:rsidRDefault="004B5467" w:rsidP="004B5467">
      <w:pPr>
        <w:ind w:left="4963" w:firstLine="709"/>
        <w:jc w:val="center"/>
      </w:pPr>
      <w:r>
        <w:rPr>
          <w:i/>
          <w:iCs/>
          <w:sz w:val="16"/>
          <w:szCs w:val="16"/>
        </w:rPr>
        <w:t xml:space="preserve"> do reprezentowania Wykonawcy</w:t>
      </w:r>
    </w:p>
    <w:p w:rsidR="008306EB" w:rsidRDefault="008306EB">
      <w:pPr>
        <w:pStyle w:val="Standard"/>
      </w:pPr>
    </w:p>
    <w:p w:rsidR="006E781B" w:rsidRDefault="006E781B">
      <w:pPr>
        <w:pStyle w:val="Standard"/>
      </w:pPr>
    </w:p>
    <w:p w:rsidR="006E781B" w:rsidRDefault="006E781B">
      <w:pPr>
        <w:pStyle w:val="Standard"/>
      </w:pPr>
    </w:p>
    <w:p w:rsidR="006E781B" w:rsidRDefault="006E781B">
      <w:pPr>
        <w:pStyle w:val="Standard"/>
      </w:pPr>
    </w:p>
    <w:p w:rsidR="006E781B" w:rsidRDefault="006E781B">
      <w:pPr>
        <w:pStyle w:val="Standard"/>
      </w:pPr>
    </w:p>
    <w:p w:rsidR="006E781B" w:rsidRDefault="006E781B">
      <w:pPr>
        <w:pStyle w:val="Standard"/>
      </w:pPr>
    </w:p>
    <w:p w:rsidR="006E781B" w:rsidRDefault="006E781B">
      <w:pPr>
        <w:pStyle w:val="Standard"/>
      </w:pPr>
    </w:p>
    <w:p w:rsidR="006E781B" w:rsidRDefault="006E781B">
      <w:pPr>
        <w:pStyle w:val="Standard"/>
      </w:pPr>
    </w:p>
    <w:p w:rsidR="006E781B" w:rsidRDefault="006E781B">
      <w:pPr>
        <w:pStyle w:val="Standard"/>
      </w:pPr>
    </w:p>
    <w:p w:rsidR="004C04ED" w:rsidRDefault="004C04ED">
      <w:pPr>
        <w:pStyle w:val="Standard"/>
      </w:pPr>
    </w:p>
    <w:p w:rsidR="004C04ED" w:rsidRDefault="004C04ED">
      <w:pPr>
        <w:pStyle w:val="Standard"/>
      </w:pPr>
    </w:p>
    <w:p w:rsidR="004C04ED" w:rsidRDefault="004C04ED">
      <w:pPr>
        <w:pStyle w:val="Standard"/>
      </w:pPr>
    </w:p>
    <w:p w:rsidR="00BC50DC" w:rsidRPr="008306EB" w:rsidRDefault="006E781B">
      <w:pPr>
        <w:pStyle w:val="Standard"/>
        <w:rPr>
          <w:sz w:val="16"/>
          <w:szCs w:val="16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40005</wp:posOffset>
            </wp:positionV>
            <wp:extent cx="2362200" cy="447675"/>
            <wp:effectExtent l="19050" t="0" r="0" b="0"/>
            <wp:wrapTight wrapText="bothSides">
              <wp:wrapPolygon edited="0">
                <wp:start x="-174" y="0"/>
                <wp:lineTo x="-174" y="21140"/>
                <wp:lineTo x="21600" y="21140"/>
                <wp:lineTo x="21600" y="0"/>
                <wp:lineTo x="-174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C50DC" w:rsidRPr="008306EB" w:rsidSect="006E781B">
      <w:headerReference w:type="default" r:id="rId8"/>
      <w:pgSz w:w="11906" w:h="16838"/>
      <w:pgMar w:top="1134" w:right="1134" w:bottom="1134" w:left="1134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3B" w:rsidRDefault="0037083B">
      <w:r>
        <w:separator/>
      </w:r>
    </w:p>
  </w:endnote>
  <w:endnote w:type="continuationSeparator" w:id="0">
    <w:p w:rsidR="0037083B" w:rsidRDefault="0037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3B" w:rsidRDefault="0037083B">
      <w:r>
        <w:rPr>
          <w:color w:val="000000"/>
        </w:rPr>
        <w:separator/>
      </w:r>
    </w:p>
  </w:footnote>
  <w:footnote w:type="continuationSeparator" w:id="0">
    <w:p w:rsidR="0037083B" w:rsidRDefault="0037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1B" w:rsidRDefault="00B5112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171450</wp:posOffset>
          </wp:positionV>
          <wp:extent cx="1171575" cy="723900"/>
          <wp:effectExtent l="19050" t="0" r="9525" b="0"/>
          <wp:wrapTight wrapText="bothSides">
            <wp:wrapPolygon edited="0">
              <wp:start x="-351" y="0"/>
              <wp:lineTo x="-351" y="21032"/>
              <wp:lineTo x="21776" y="21032"/>
              <wp:lineTo x="21776" y="0"/>
              <wp:lineTo x="-351" y="0"/>
            </wp:wrapPolygon>
          </wp:wrapTight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171450</wp:posOffset>
          </wp:positionV>
          <wp:extent cx="981075" cy="600075"/>
          <wp:effectExtent l="19050" t="0" r="9525" b="0"/>
          <wp:wrapTight wrapText="bothSides">
            <wp:wrapPolygon edited="0">
              <wp:start x="-419" y="0"/>
              <wp:lineTo x="-419" y="21257"/>
              <wp:lineTo x="21810" y="21257"/>
              <wp:lineTo x="21810" y="0"/>
              <wp:lineTo x="-419" y="0"/>
            </wp:wrapPolygon>
          </wp:wrapTight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171450</wp:posOffset>
          </wp:positionV>
          <wp:extent cx="762000" cy="666750"/>
          <wp:effectExtent l="19050" t="0" r="0" b="0"/>
          <wp:wrapTight wrapText="bothSides">
            <wp:wrapPolygon edited="0">
              <wp:start x="-540" y="0"/>
              <wp:lineTo x="-540" y="20983"/>
              <wp:lineTo x="21600" y="20983"/>
              <wp:lineTo x="21600" y="0"/>
              <wp:lineTo x="-540" y="0"/>
            </wp:wrapPolygon>
          </wp:wrapTight>
          <wp:docPr id="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55D9"/>
    <w:multiLevelType w:val="multilevel"/>
    <w:tmpl w:val="3DE880B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0DC"/>
    <w:rsid w:val="002C5E2F"/>
    <w:rsid w:val="0037083B"/>
    <w:rsid w:val="0039611B"/>
    <w:rsid w:val="004B5467"/>
    <w:rsid w:val="004C04ED"/>
    <w:rsid w:val="0058710B"/>
    <w:rsid w:val="006E781B"/>
    <w:rsid w:val="007F1327"/>
    <w:rsid w:val="008306EB"/>
    <w:rsid w:val="00967EF5"/>
    <w:rsid w:val="00B51122"/>
    <w:rsid w:val="00BC50DC"/>
    <w:rsid w:val="00CE4A42"/>
    <w:rsid w:val="00EB6963"/>
    <w:rsid w:val="00F5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710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10B"/>
    <w:pPr>
      <w:suppressAutoHyphens/>
    </w:pPr>
  </w:style>
  <w:style w:type="paragraph" w:customStyle="1" w:styleId="Heading">
    <w:name w:val="Heading"/>
    <w:basedOn w:val="Standard"/>
    <w:next w:val="Textbody"/>
    <w:rsid w:val="005871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8710B"/>
    <w:pPr>
      <w:spacing w:after="120"/>
    </w:pPr>
  </w:style>
  <w:style w:type="paragraph" w:styleId="Lista">
    <w:name w:val="List"/>
    <w:basedOn w:val="Textbody"/>
    <w:rsid w:val="0058710B"/>
  </w:style>
  <w:style w:type="paragraph" w:styleId="Legenda">
    <w:name w:val="caption"/>
    <w:basedOn w:val="Standard"/>
    <w:rsid w:val="005871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710B"/>
    <w:pPr>
      <w:suppressLineNumbers/>
    </w:pPr>
  </w:style>
  <w:style w:type="paragraph" w:customStyle="1" w:styleId="TableContents">
    <w:name w:val="Table Contents"/>
    <w:basedOn w:val="Standard"/>
    <w:rsid w:val="0058710B"/>
    <w:pPr>
      <w:suppressLineNumbers/>
    </w:pPr>
  </w:style>
  <w:style w:type="paragraph" w:customStyle="1" w:styleId="TableHeading">
    <w:name w:val="Table Heading"/>
    <w:basedOn w:val="TableContents"/>
    <w:rsid w:val="0058710B"/>
    <w:pPr>
      <w:jc w:val="center"/>
    </w:pPr>
    <w:rPr>
      <w:b/>
      <w:bCs/>
    </w:rPr>
  </w:style>
  <w:style w:type="character" w:customStyle="1" w:styleId="BulletSymbols">
    <w:name w:val="Bullet Symbols"/>
    <w:rsid w:val="0058710B"/>
    <w:rPr>
      <w:rFonts w:ascii="OpenSymbol" w:eastAsia="OpenSymbol" w:hAnsi="OpenSymbol" w:cs="OpenSymbol"/>
    </w:rPr>
  </w:style>
  <w:style w:type="character" w:customStyle="1" w:styleId="Internetlink">
    <w:name w:val="Internet link"/>
    <w:rsid w:val="0058710B"/>
    <w:rPr>
      <w:color w:val="000080"/>
      <w:u w:val="single"/>
    </w:rPr>
  </w:style>
  <w:style w:type="paragraph" w:styleId="Tekstdymka">
    <w:name w:val="Balloon Text"/>
    <w:basedOn w:val="Normalny"/>
    <w:rsid w:val="005871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58710B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rsid w:val="0058710B"/>
    <w:rPr>
      <w:color w:val="0000FF"/>
      <w:u w:val="single"/>
    </w:rPr>
  </w:style>
  <w:style w:type="paragraph" w:styleId="Tytu">
    <w:name w:val="Title"/>
    <w:basedOn w:val="Normalny"/>
    <w:link w:val="TytuZnak"/>
    <w:rsid w:val="004B5467"/>
    <w:pPr>
      <w:suppressAutoHyphens w:val="0"/>
      <w:spacing w:line="360" w:lineRule="atLeast"/>
      <w:jc w:val="center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4B5467"/>
    <w:rPr>
      <w:rFonts w:eastAsia="Times New Roman" w:cs="Times New Roman"/>
      <w:kern w:val="0"/>
      <w:sz w:val="28"/>
      <w:szCs w:val="28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6E78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781B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6E78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E781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</dc:creator>
  <cp:lastModifiedBy>Agnieszka.Pocheć</cp:lastModifiedBy>
  <cp:revision>7</cp:revision>
  <cp:lastPrinted>2015-05-29T10:26:00Z</cp:lastPrinted>
  <dcterms:created xsi:type="dcterms:W3CDTF">2015-05-29T09:39:00Z</dcterms:created>
  <dcterms:modified xsi:type="dcterms:W3CDTF">2015-06-01T13:00:00Z</dcterms:modified>
</cp:coreProperties>
</file>