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A2C4E">
        <w:rPr>
          <w:rFonts w:ascii="Times New Roman" w:hAnsi="Times New Roman" w:cs="Times New Roman"/>
          <w:i/>
        </w:rPr>
        <w:t>_1M19.RW1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F5BE0">
        <w:rPr>
          <w:rFonts w:ascii="Times New Roman" w:hAnsi="Times New Roman" w:cs="Times New Roman"/>
          <w:i/>
        </w:rPr>
        <w:t>_9282.9292.9377.9440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A2C4E">
        <w:rPr>
          <w:rFonts w:ascii="Times New Roman" w:hAnsi="Times New Roman" w:cs="Times New Roman"/>
          <w:i/>
        </w:rPr>
        <w:t>_1M19.RW1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F5BE0">
        <w:rPr>
          <w:rFonts w:ascii="Times New Roman" w:hAnsi="Times New Roman" w:cs="Times New Roman"/>
          <w:i/>
        </w:rPr>
        <w:t>_9282.9292.9377.9440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A2C4E" w:rsidRDefault="00EA2C4E" w:rsidP="00EA2C4E">
            <w:pPr>
              <w:rPr>
                <w:rFonts w:ascii="Times New Roman" w:hAnsi="Times New Roman" w:cs="Times New Roman"/>
              </w:rPr>
            </w:pPr>
            <w:r w:rsidRPr="00EA2C4E">
              <w:rPr>
                <w:rFonts w:ascii="Times New Roman" w:hAnsi="Times New Roman" w:cs="Times New Roman"/>
              </w:rPr>
              <w:t>Anti-liver Arginase antibody, 100 µg, nr kat. ab91279</w:t>
            </w:r>
            <w:r w:rsidRPr="00EA2C4E">
              <w:rPr>
                <w:rFonts w:ascii="Times New Roman" w:hAnsi="Times New Roman" w:cs="Times New Roman"/>
              </w:rPr>
              <w:t xml:space="preserve"> </w:t>
            </w:r>
            <w:r w:rsidR="00677FB2" w:rsidRPr="00EA2C4E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A2C4E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A2C4E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DD1A7A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EA2C4E">
            <w:pPr>
              <w:rPr>
                <w:rFonts w:ascii="Times New Roman" w:hAnsi="Times New Roman" w:cs="Times New Roman"/>
              </w:rPr>
            </w:pPr>
            <w:r w:rsidRPr="00EA2C4E">
              <w:rPr>
                <w:rFonts w:ascii="Times New Roman" w:hAnsi="Times New Roman" w:cs="Times New Roman"/>
              </w:rPr>
              <w:t>Ammonia Assay Kit, 100 tests, nr kat. ab83360 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DD1A7A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4E" w:rsidRPr="00DD1A7A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A2C4E" w:rsidRPr="00EA2C4E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EA2C4E">
            <w:pPr>
              <w:rPr>
                <w:rFonts w:ascii="Times New Roman" w:hAnsi="Times New Roman" w:cs="Times New Roman"/>
              </w:rPr>
            </w:pPr>
            <w:r w:rsidRPr="00EA2C4E">
              <w:rPr>
                <w:rFonts w:ascii="Times New Roman" w:hAnsi="Times New Roman" w:cs="Times New Roman"/>
              </w:rPr>
              <w:t>Anti-Bassoon antibody [SAP7F407], 100 µg, nr kat. ab82958</w:t>
            </w:r>
            <w:r w:rsidRPr="00EA2C4E">
              <w:rPr>
                <w:rFonts w:ascii="Times New Roman" w:hAnsi="Times New Roman" w:cs="Times New Roman"/>
              </w:rPr>
              <w:t xml:space="preserve"> </w:t>
            </w:r>
            <w:r w:rsidRPr="00EA2C4E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A2C4E" w:rsidRPr="00EA2C4E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EA2C4E">
            <w:pPr>
              <w:rPr>
                <w:rFonts w:ascii="Times New Roman" w:hAnsi="Times New Roman" w:cs="Times New Roman"/>
              </w:rPr>
            </w:pPr>
            <w:r w:rsidRPr="00EA2C4E">
              <w:rPr>
                <w:rFonts w:ascii="Times New Roman" w:hAnsi="Times New Roman" w:cs="Times New Roman"/>
              </w:rPr>
              <w:t>Hydrogen Peroxide Assay Kit, 200 tests, nr kat. ab102500 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4E" w:rsidRPr="00EA2C4E" w:rsidRDefault="00EA2C4E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7D2AE2" w:rsidRPr="003730C0" w:rsidRDefault="007D2AE2" w:rsidP="007D2AE2"/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56DA" w:rsidRPr="00EA2C4E" w:rsidRDefault="005756DA" w:rsidP="007D2AE2">
      <w:pPr>
        <w:rPr>
          <w:rFonts w:ascii="Times New Roman" w:hAnsi="Times New Roman" w:cs="Times New Roman"/>
        </w:rPr>
      </w:pPr>
    </w:p>
    <w:sectPr w:rsidR="005756DA" w:rsidRPr="00EA2C4E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33" w:rsidRDefault="00C77233" w:rsidP="00AC394C">
      <w:pPr>
        <w:spacing w:after="0" w:line="240" w:lineRule="auto"/>
      </w:pPr>
      <w:r>
        <w:separator/>
      </w:r>
    </w:p>
  </w:endnote>
  <w:endnote w:type="continuationSeparator" w:id="0">
    <w:p w:rsidR="00C77233" w:rsidRDefault="00C7723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33" w:rsidRDefault="00C77233" w:rsidP="00AC394C">
      <w:pPr>
        <w:spacing w:after="0" w:line="240" w:lineRule="auto"/>
      </w:pPr>
      <w:r>
        <w:separator/>
      </w:r>
    </w:p>
  </w:footnote>
  <w:footnote w:type="continuationSeparator" w:id="0">
    <w:p w:rsidR="00C77233" w:rsidRDefault="00C77233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44C9E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2F5BE0"/>
    <w:rsid w:val="00372076"/>
    <w:rsid w:val="003730C0"/>
    <w:rsid w:val="003A0537"/>
    <w:rsid w:val="003D65D5"/>
    <w:rsid w:val="003E5358"/>
    <w:rsid w:val="003F4D2C"/>
    <w:rsid w:val="00414BD9"/>
    <w:rsid w:val="0049444A"/>
    <w:rsid w:val="004A423F"/>
    <w:rsid w:val="004D260D"/>
    <w:rsid w:val="004F0751"/>
    <w:rsid w:val="004F2C75"/>
    <w:rsid w:val="0052606A"/>
    <w:rsid w:val="005430E7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2AE2"/>
    <w:rsid w:val="007D7403"/>
    <w:rsid w:val="008012E6"/>
    <w:rsid w:val="0081401F"/>
    <w:rsid w:val="008347A6"/>
    <w:rsid w:val="00867F4E"/>
    <w:rsid w:val="008779AA"/>
    <w:rsid w:val="008B47BC"/>
    <w:rsid w:val="00907E05"/>
    <w:rsid w:val="00931B64"/>
    <w:rsid w:val="009A0846"/>
    <w:rsid w:val="009A3F30"/>
    <w:rsid w:val="009A57A8"/>
    <w:rsid w:val="009C312D"/>
    <w:rsid w:val="009D25F0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77233"/>
    <w:rsid w:val="00CA2C0F"/>
    <w:rsid w:val="00CD6125"/>
    <w:rsid w:val="00D063D4"/>
    <w:rsid w:val="00D40779"/>
    <w:rsid w:val="00DA2690"/>
    <w:rsid w:val="00DD1A7A"/>
    <w:rsid w:val="00E33CD0"/>
    <w:rsid w:val="00E92CF5"/>
    <w:rsid w:val="00EA2C4E"/>
    <w:rsid w:val="00EE0CA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B7D0D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57</cp:revision>
  <cp:lastPrinted>2018-08-31T13:56:00Z</cp:lastPrinted>
  <dcterms:created xsi:type="dcterms:W3CDTF">2017-04-10T10:42:00Z</dcterms:created>
  <dcterms:modified xsi:type="dcterms:W3CDTF">2018-08-31T13:56:00Z</dcterms:modified>
</cp:coreProperties>
</file>