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730C0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30C0">
        <w:rPr>
          <w:rFonts w:ascii="Times New Roman" w:hAnsi="Times New Roman" w:cs="Times New Roman"/>
          <w:i/>
        </w:rPr>
        <w:t>_9054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730C0">
        <w:rPr>
          <w:rFonts w:ascii="Times New Roman" w:hAnsi="Times New Roman" w:cs="Times New Roman"/>
          <w:i/>
        </w:rPr>
        <w:t>_1M19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730C0">
        <w:rPr>
          <w:rFonts w:ascii="Times New Roman" w:hAnsi="Times New Roman" w:cs="Times New Roman"/>
          <w:i/>
        </w:rPr>
        <w:t>_9054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30C0" w:rsidRDefault="003730C0" w:rsidP="003730C0">
            <w:pPr>
              <w:rPr>
                <w:rFonts w:ascii="Times New Roman" w:hAnsi="Times New Roman" w:cs="Times New Roman"/>
                <w:lang w:val="en-US"/>
              </w:rPr>
            </w:pPr>
            <w:r w:rsidRPr="003730C0">
              <w:rPr>
                <w:rFonts w:ascii="Times New Roman" w:hAnsi="Times New Roman" w:cs="Times New Roman"/>
                <w:lang w:val="en-US"/>
              </w:rPr>
              <w:t>EasySep Human CD8+ T Cell Isolation Kit, nr kat. 17953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FB2" w:rsidRPr="003730C0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730C0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3730C0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7D2AE2" w:rsidRPr="003730C0" w:rsidRDefault="007D2AE2" w:rsidP="007D2AE2"/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430E7" w:rsidRPr="003730C0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56DA" w:rsidRPr="003730C0" w:rsidRDefault="005756DA" w:rsidP="007D2AE2">
      <w:pPr>
        <w:rPr>
          <w:rFonts w:ascii="Times New Roman" w:hAnsi="Times New Roman" w:cs="Times New Roman"/>
        </w:rPr>
      </w:pPr>
    </w:p>
    <w:p w:rsidR="007D2AE2" w:rsidRPr="005430E7" w:rsidRDefault="007D2AE2" w:rsidP="007D2AE2">
      <w:pPr>
        <w:rPr>
          <w:lang w:val="en-US"/>
        </w:rPr>
      </w:pPr>
    </w:p>
    <w:p w:rsidR="007D2AE2" w:rsidRPr="005430E7" w:rsidRDefault="007D2AE2" w:rsidP="007D2AE2">
      <w:pPr>
        <w:rPr>
          <w:lang w:val="en-US"/>
        </w:rPr>
      </w:pPr>
    </w:p>
    <w:p w:rsidR="00165813" w:rsidRPr="005430E7" w:rsidRDefault="00165813" w:rsidP="007D2AE2">
      <w:pPr>
        <w:rPr>
          <w:lang w:val="en-US"/>
        </w:rPr>
      </w:pPr>
    </w:p>
    <w:sectPr w:rsidR="00165813" w:rsidRPr="005430E7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A5" w:rsidRDefault="00EE0CA5" w:rsidP="00AC394C">
      <w:pPr>
        <w:spacing w:after="0" w:line="240" w:lineRule="auto"/>
      </w:pPr>
      <w:r>
        <w:separator/>
      </w:r>
    </w:p>
  </w:endnote>
  <w:endnote w:type="continuationSeparator" w:id="0">
    <w:p w:rsidR="00EE0CA5" w:rsidRDefault="00EE0CA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A5" w:rsidRDefault="00EE0CA5" w:rsidP="00AC394C">
      <w:pPr>
        <w:spacing w:after="0" w:line="240" w:lineRule="auto"/>
      </w:pPr>
      <w:r>
        <w:separator/>
      </w:r>
    </w:p>
  </w:footnote>
  <w:footnote w:type="continuationSeparator" w:id="0">
    <w:p w:rsidR="00EE0CA5" w:rsidRDefault="00EE0CA5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730C0"/>
    <w:rsid w:val="003A0537"/>
    <w:rsid w:val="003D65D5"/>
    <w:rsid w:val="003E5358"/>
    <w:rsid w:val="003F4D2C"/>
    <w:rsid w:val="00414BD9"/>
    <w:rsid w:val="0049444A"/>
    <w:rsid w:val="004A423F"/>
    <w:rsid w:val="004D260D"/>
    <w:rsid w:val="004F0751"/>
    <w:rsid w:val="004F2C75"/>
    <w:rsid w:val="0052606A"/>
    <w:rsid w:val="005430E7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2AE2"/>
    <w:rsid w:val="007D7403"/>
    <w:rsid w:val="008012E6"/>
    <w:rsid w:val="0081401F"/>
    <w:rsid w:val="008347A6"/>
    <w:rsid w:val="00867F4E"/>
    <w:rsid w:val="008779AA"/>
    <w:rsid w:val="008B47BC"/>
    <w:rsid w:val="00907E05"/>
    <w:rsid w:val="00931B64"/>
    <w:rsid w:val="009A0846"/>
    <w:rsid w:val="009A3F30"/>
    <w:rsid w:val="009A57A8"/>
    <w:rsid w:val="009C312D"/>
    <w:rsid w:val="009D25F0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EE0CA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2C17AE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52</cp:revision>
  <cp:lastPrinted>2018-08-30T15:53:00Z</cp:lastPrinted>
  <dcterms:created xsi:type="dcterms:W3CDTF">2017-04-10T10:42:00Z</dcterms:created>
  <dcterms:modified xsi:type="dcterms:W3CDTF">2018-08-31T13:35:00Z</dcterms:modified>
</cp:coreProperties>
</file>