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6E2774AF" w14:textId="77777777" w:rsidR="00F57D11" w:rsidRDefault="00F57D11" w:rsidP="00F57D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ource Serif Pro SemiBold" w:eastAsia="Calibri" w:hAnsi="Source Serif Pro SemiBold" w:cs="Times New Roman"/>
          <w:b/>
          <w:bCs/>
          <w:sz w:val="18"/>
          <w:szCs w:val="18"/>
        </w:rPr>
      </w:pPr>
      <w:r>
        <w:rPr>
          <w:rFonts w:ascii="Source Serif Pro SemiBold" w:eastAsia="Calibri" w:hAnsi="Source Serif Pro SemiBold" w:cs="Times New Roman"/>
          <w:b/>
          <w:bCs/>
          <w:sz w:val="18"/>
          <w:szCs w:val="18"/>
        </w:rPr>
        <w:t>(</w:t>
      </w:r>
      <w:r>
        <w:rPr>
          <w:rFonts w:ascii="Source Serif Pro SemiBold" w:eastAsia="Calibri" w:hAnsi="Source Serif Pro SemiBold" w:cs="Times New Roman"/>
          <w:b/>
          <w:bCs/>
          <w:sz w:val="18"/>
          <w:szCs w:val="18"/>
          <w:lang w:eastAsia="pl-PL"/>
        </w:rPr>
        <w:t>na podstawie Zarządzenia nr 76/2024 Kanclerza Warszawskiego Uniwersytetu Medycznego z dnia 23 kwietnia 2024 roku w 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późniejszymi zmianami) o wartości nieprzekraczającej kwoty 130 000 złotych netto</w:t>
      </w:r>
      <w:r>
        <w:rPr>
          <w:rFonts w:ascii="Source Serif Pro SemiBold" w:eastAsia="Calibri" w:hAnsi="Source Serif Pro SemiBold" w:cs="Times New Roman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7D2B8F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E0A16">
        <w:rPr>
          <w:rFonts w:ascii="Source Serif Pro SemiBold" w:eastAsia="Calibri" w:hAnsi="Source Serif Pro SemiBold" w:cs="Times New Roman"/>
          <w:iCs/>
          <w:sz w:val="20"/>
          <w:szCs w:val="20"/>
        </w:rPr>
        <w:t>ATZ_MS_WF4L_2024_EL_6218_2024</w:t>
      </w: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34289D76" w14:textId="4EC3B03B" w:rsidR="00DD1A7A" w:rsidRPr="002E0A16" w:rsidRDefault="00DD1A7A" w:rsidP="002E0A16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</w:t>
      </w:r>
      <w:r w:rsidR="002E0A16">
        <w:rPr>
          <w:rFonts w:ascii="Source Serif Pro" w:eastAsia="Calibri" w:hAnsi="Source Serif Pro" w:cs="Times New Roman"/>
          <w:sz w:val="20"/>
          <w:szCs w:val="20"/>
        </w:rPr>
        <w:t xml:space="preserve">  </w:t>
      </w: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0A77F4F" w14:textId="7185BBD8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</w:t>
      </w:r>
      <w:r w:rsidR="002E0A16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15BC5DA4" w14:textId="42E1A54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  <w:r w:rsidR="002E0A16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</w:t>
      </w:r>
      <w:r w:rsidR="002E0A16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e-mail: 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2A834A1C" w:rsidR="00DD1A7A" w:rsidRPr="002E0A16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2E0A16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2E0A16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D77F97" w:rsidRPr="002E0A16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2E0A16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2E0A16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2E0A16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E0A16" w:rsidRPr="002E0A16">
        <w:rPr>
          <w:rFonts w:ascii="Source Serif Pro SemiBold" w:eastAsia="Calibri" w:hAnsi="Source Serif Pro SemiBold" w:cs="Times New Roman"/>
          <w:iCs/>
          <w:sz w:val="20"/>
          <w:szCs w:val="20"/>
        </w:rPr>
        <w:t>ATZ_MS_WF4L_2024_EL_6218_2024</w:t>
      </w:r>
      <w:r w:rsidRPr="002E0A16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3"/>
        <w:gridCol w:w="1418"/>
        <w:gridCol w:w="567"/>
        <w:gridCol w:w="992"/>
        <w:gridCol w:w="992"/>
        <w:gridCol w:w="851"/>
        <w:gridCol w:w="1170"/>
      </w:tblGrid>
      <w:tr w:rsidR="00946474" w:rsidRPr="006C46BB" w14:paraId="7FDE0B9D" w14:textId="77777777" w:rsidTr="002E0A16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2E0A16" w:rsidRPr="006C46BB" w14:paraId="52544072" w14:textId="77777777" w:rsidTr="002E0A16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8A" w14:textId="77777777" w:rsidR="002E0A16" w:rsidRPr="006C46BB" w:rsidRDefault="002E0A16" w:rsidP="002E0A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6D" w14:textId="7B861BEB" w:rsidR="002E0A16" w:rsidRPr="006C46BB" w:rsidRDefault="002E0A16" w:rsidP="002E0A16">
            <w:pPr>
              <w:spacing w:after="0" w:line="240" w:lineRule="auto"/>
              <w:rPr>
                <w:rFonts w:ascii="Source Serif Pro" w:hAnsi="Source Serif Pro" w:cs="Open Sans"/>
                <w:sz w:val="20"/>
                <w:szCs w:val="20"/>
              </w:rPr>
            </w:pPr>
            <w:r w:rsidRPr="0008384F">
              <w:rPr>
                <w:rFonts w:ascii="Source Serif Pro" w:hAnsi="Source Serif Pro" w:cs="Open Sans"/>
                <w:sz w:val="20"/>
                <w:szCs w:val="20"/>
              </w:rPr>
              <w:t>Fiolki poj. 0.9 ml, typ</w:t>
            </w:r>
            <w:r>
              <w:rPr>
                <w:rFonts w:ascii="Source Serif Pro" w:hAnsi="Source Serif Pro" w:cs="Open Sans"/>
                <w:sz w:val="20"/>
                <w:szCs w:val="20"/>
              </w:rPr>
              <w:t>u</w:t>
            </w:r>
            <w:r w:rsidRPr="0008384F">
              <w:rPr>
                <w:rFonts w:ascii="Source Serif Pro" w:hAnsi="Source Serif Pro" w:cs="Open Sans"/>
                <w:sz w:val="20"/>
                <w:szCs w:val="20"/>
              </w:rPr>
              <w:t xml:space="preserve"> </w:t>
            </w:r>
            <w:r>
              <w:rPr>
                <w:rFonts w:ascii="Source Serif Pro" w:hAnsi="Source Serif Pro" w:cs="Open Sans"/>
                <w:sz w:val="20"/>
                <w:szCs w:val="20"/>
              </w:rPr>
              <w:t>T</w:t>
            </w:r>
            <w:r w:rsidRPr="0008384F">
              <w:rPr>
                <w:rFonts w:ascii="Source Serif Pro" w:hAnsi="Source Serif Pro" w:cs="Open Sans"/>
                <w:sz w:val="20"/>
                <w:szCs w:val="20"/>
              </w:rPr>
              <w:t xml:space="preserve">otal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M</w:t>
            </w:r>
            <w:r w:rsidRPr="0008384F">
              <w:rPr>
                <w:rFonts w:ascii="Source Serif Pro" w:hAnsi="Source Serif Pro" w:cs="Open Sans"/>
                <w:sz w:val="20"/>
                <w:szCs w:val="20"/>
              </w:rPr>
              <w:t>icroliter</w:t>
            </w:r>
            <w:proofErr w:type="spellEnd"/>
            <w:r w:rsidRPr="0008384F">
              <w:rPr>
                <w:rFonts w:ascii="Source Serif Pro" w:hAnsi="Source Serif Pro" w:cs="Open Sans"/>
                <w:sz w:val="20"/>
                <w:szCs w:val="20"/>
              </w:rPr>
              <w:t xml:space="preserve">, </w:t>
            </w:r>
            <w:r>
              <w:rPr>
                <w:rFonts w:ascii="Source Serif Pro" w:hAnsi="Source Serif Pro" w:cs="Open Sans"/>
                <w:sz w:val="20"/>
                <w:szCs w:val="20"/>
              </w:rPr>
              <w:t xml:space="preserve">krótki gwint </w:t>
            </w:r>
            <w:r w:rsidRPr="0008384F">
              <w:rPr>
                <w:rFonts w:ascii="Source Serif Pro" w:hAnsi="Source Serif Pro" w:cs="Open Sans"/>
                <w:sz w:val="20"/>
                <w:szCs w:val="20"/>
              </w:rPr>
              <w:t>N</w:t>
            </w:r>
            <w:r>
              <w:rPr>
                <w:rFonts w:ascii="Source Serif Pro" w:hAnsi="Source Serif Pro" w:cs="Open Sans"/>
                <w:sz w:val="20"/>
                <w:szCs w:val="20"/>
              </w:rPr>
              <w:t>D9, 32 x 11.6 mm, szkło przejrzyste, klasa hydrolityczna 1, poniżej 1ul objętości resztek materiału, 100 sztuk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B5B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2BA" w14:textId="18E57C9F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10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op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3AF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733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92F6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37E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E0A16" w:rsidRPr="006C46BB" w14:paraId="44F5C681" w14:textId="77777777" w:rsidTr="002E0A16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E93" w14:textId="77777777" w:rsidR="002E0A16" w:rsidRPr="006C46BB" w:rsidRDefault="002E0A16" w:rsidP="002E0A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7ED" w14:textId="62EA02C0" w:rsidR="002E0A16" w:rsidRDefault="002E0A16" w:rsidP="002E0A16">
            <w:pPr>
              <w:spacing w:after="0" w:line="240" w:lineRule="auto"/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Zakrętki typu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UltraClean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Closure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9 mm z PP, krótki gwint, niebieskie, z dziurką pośrodku, biały silikon/czerwone PTFE, krawędź A, 1.0 mm, 100 sztuk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0D41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C41" w14:textId="409FDF81" w:rsidR="002E0A16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10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4B0F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323A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A242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6E28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E0A16" w:rsidRPr="006C46BB" w14:paraId="6C0E6C73" w14:textId="77777777" w:rsidTr="002E0A16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36C" w14:textId="77777777" w:rsidR="002E0A16" w:rsidRPr="006C46BB" w:rsidRDefault="002E0A16" w:rsidP="002E0A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265" w14:textId="46786DAB" w:rsidR="002E0A16" w:rsidRDefault="002E0A16" w:rsidP="002E0A16">
            <w:pPr>
              <w:spacing w:after="0" w:line="240" w:lineRule="auto"/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Strzykawki 701 N 10 ul (26S/51/2) 6 sztuk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D690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567" w14:textId="594DCE05" w:rsidR="002E0A16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5A43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67A5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24B3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8EF7" w14:textId="77777777" w:rsidR="002E0A16" w:rsidRPr="006C46BB" w:rsidRDefault="002E0A16" w:rsidP="002E0A1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60FA3" w14:textId="77777777" w:rsidR="007E5D6A" w:rsidRDefault="007E5D6A" w:rsidP="00AC394C">
      <w:pPr>
        <w:spacing w:after="0" w:line="240" w:lineRule="auto"/>
      </w:pPr>
      <w:r>
        <w:separator/>
      </w:r>
    </w:p>
  </w:endnote>
  <w:endnote w:type="continuationSeparator" w:id="0">
    <w:p w14:paraId="349099EA" w14:textId="77777777" w:rsidR="007E5D6A" w:rsidRDefault="007E5D6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2749" w14:textId="77777777" w:rsidR="0052748B" w:rsidRDefault="00527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B6344" w14:textId="77777777" w:rsidR="0052748B" w:rsidRDefault="005274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13CE0" w14:textId="77777777" w:rsidR="007E5D6A" w:rsidRDefault="007E5D6A" w:rsidP="00AC394C">
      <w:pPr>
        <w:spacing w:after="0" w:line="240" w:lineRule="auto"/>
      </w:pPr>
      <w:r>
        <w:separator/>
      </w:r>
    </w:p>
  </w:footnote>
  <w:footnote w:type="continuationSeparator" w:id="0">
    <w:p w14:paraId="6532DDFE" w14:textId="77777777" w:rsidR="007E5D6A" w:rsidRDefault="007E5D6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7753" w14:textId="77777777" w:rsidR="0052748B" w:rsidRDefault="00527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6916F" w14:textId="77777777" w:rsidR="0052748B" w:rsidRDefault="005274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AD48C" w14:textId="2C581C27" w:rsidR="0052748B" w:rsidRDefault="0052748B" w:rsidP="0052748B">
    <w:pPr>
      <w:rPr>
        <w:rFonts w:ascii="Arial" w:hAnsi="Arial" w:cs="Arial"/>
        <w:i/>
        <w:iCs/>
        <w:sz w:val="12"/>
        <w:szCs w:val="12"/>
      </w:rPr>
    </w:pPr>
    <w:r>
      <w:t xml:space="preserve">             </w:t>
    </w:r>
    <w:r>
      <w:rPr>
        <w:noProof/>
      </w:rPr>
      <w:drawing>
        <wp:inline distT="0" distB="0" distL="0" distR="0" wp14:anchorId="2C461994" wp14:editId="4B3CD850">
          <wp:extent cx="1711325" cy="629285"/>
          <wp:effectExtent l="0" t="0" r="3175" b="0"/>
          <wp:docPr id="147463336" name="Obraz 2" descr="Obraz zawierający Czcionka, logo, płatek śnieg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63336" name="Obraz 2" descr="Obraz zawierający Czcionka, logo, płatek śnieg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D0383">
      <w:rPr>
        <w:noProof/>
      </w:rPr>
      <w:drawing>
        <wp:inline distT="0" distB="0" distL="0" distR="0" wp14:anchorId="516C7A40" wp14:editId="78434E39">
          <wp:extent cx="962025" cy="647700"/>
          <wp:effectExtent l="0" t="0" r="9525" b="0"/>
          <wp:docPr id="844208678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8678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0D87">
      <w:rPr>
        <w:rFonts w:ascii="Arial" w:hAnsi="Arial" w:cs="Arial"/>
        <w:i/>
        <w:iCs/>
        <w:sz w:val="12"/>
        <w:szCs w:val="12"/>
      </w:rPr>
      <w:t>„</w:t>
    </w:r>
  </w:p>
  <w:p w14:paraId="53D8DCE5" w14:textId="77777777" w:rsidR="0052748B" w:rsidRPr="003B3731" w:rsidRDefault="0052748B" w:rsidP="0052748B">
    <w:pPr>
      <w:jc w:val="center"/>
      <w:rPr>
        <w:i/>
        <w:iCs/>
        <w:sz w:val="16"/>
        <w:szCs w:val="16"/>
      </w:rPr>
    </w:pPr>
    <w:r w:rsidRPr="003B3731">
      <w:rPr>
        <w:i/>
        <w:iCs/>
        <w:sz w:val="16"/>
        <w:szCs w:val="16"/>
      </w:rPr>
      <w:t xml:space="preserve">Synteza API, opracowanie </w:t>
    </w:r>
    <w:proofErr w:type="spellStart"/>
    <w:r w:rsidRPr="003B3731">
      <w:rPr>
        <w:i/>
        <w:iCs/>
        <w:sz w:val="16"/>
        <w:szCs w:val="16"/>
      </w:rPr>
      <w:t>formulacji</w:t>
    </w:r>
    <w:proofErr w:type="spellEnd"/>
    <w:r w:rsidRPr="003B3731">
      <w:rPr>
        <w:i/>
        <w:iCs/>
        <w:sz w:val="16"/>
        <w:szCs w:val="16"/>
      </w:rPr>
      <w:t xml:space="preserve"> oraz przeprowadzenie badań in vivo dla kremu zawierającego </w:t>
    </w:r>
    <w:proofErr w:type="spellStart"/>
    <w:r w:rsidRPr="003B3731">
      <w:rPr>
        <w:i/>
        <w:iCs/>
        <w:sz w:val="16"/>
        <w:szCs w:val="16"/>
      </w:rPr>
      <w:t>postbiotyczny</w:t>
    </w:r>
    <w:proofErr w:type="spellEnd"/>
    <w:r w:rsidRPr="003B3731">
      <w:rPr>
        <w:i/>
        <w:iCs/>
        <w:sz w:val="16"/>
        <w:szCs w:val="16"/>
      </w:rPr>
      <w:t xml:space="preserve"> metabolit </w:t>
    </w:r>
    <w:proofErr w:type="spellStart"/>
    <w:r w:rsidRPr="003B3731">
      <w:rPr>
        <w:i/>
        <w:iCs/>
        <w:sz w:val="16"/>
        <w:szCs w:val="16"/>
      </w:rPr>
      <w:t>mikrobioty</w:t>
    </w:r>
    <w:proofErr w:type="spellEnd"/>
    <w:r w:rsidRPr="003B3731">
      <w:rPr>
        <w:i/>
        <w:iCs/>
        <w:sz w:val="16"/>
        <w:szCs w:val="16"/>
      </w:rPr>
      <w:t xml:space="preserve"> jelitowej człowieka  – U228 do stosowania miejscowego w terapii atopowych stanów zapalnych skóry” </w:t>
    </w:r>
    <w:r>
      <w:rPr>
        <w:i/>
        <w:iCs/>
        <w:sz w:val="16"/>
        <w:szCs w:val="16"/>
      </w:rPr>
      <w:br/>
    </w:r>
    <w:r w:rsidRPr="003B3731">
      <w:rPr>
        <w:i/>
        <w:iCs/>
        <w:sz w:val="16"/>
        <w:szCs w:val="16"/>
      </w:rPr>
      <w:t>umowa nr: LIDER/31/0118/L-11/19/NCBR/2020</w:t>
    </w:r>
  </w:p>
  <w:p w14:paraId="42B5BA82" w14:textId="465E5740" w:rsidR="009219CF" w:rsidRDefault="009219CF" w:rsidP="0052748B">
    <w:pPr>
      <w:pStyle w:val="Stopka"/>
    </w:pPr>
    <w:r>
      <w:rPr>
        <w:noProof/>
        <w:lang w:eastAsia="pl-PL"/>
      </w:rPr>
      <w:t xml:space="preserve"> </w:t>
    </w: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600"/>
    <w:rsid w:val="00035453"/>
    <w:rsid w:val="00041549"/>
    <w:rsid w:val="00044269"/>
    <w:rsid w:val="0004449C"/>
    <w:rsid w:val="000455DB"/>
    <w:rsid w:val="000459A1"/>
    <w:rsid w:val="00050C8F"/>
    <w:rsid w:val="00053BA2"/>
    <w:rsid w:val="000571E3"/>
    <w:rsid w:val="000606FF"/>
    <w:rsid w:val="000612D5"/>
    <w:rsid w:val="000630BD"/>
    <w:rsid w:val="00065510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63CD6"/>
    <w:rsid w:val="00271C4A"/>
    <w:rsid w:val="002725C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0A16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52DA"/>
    <w:rsid w:val="00347F06"/>
    <w:rsid w:val="003645F0"/>
    <w:rsid w:val="00364E42"/>
    <w:rsid w:val="00367B17"/>
    <w:rsid w:val="00370C01"/>
    <w:rsid w:val="00372076"/>
    <w:rsid w:val="003802C8"/>
    <w:rsid w:val="00380526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06D7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4F4358"/>
    <w:rsid w:val="005010A4"/>
    <w:rsid w:val="005114EA"/>
    <w:rsid w:val="00512D65"/>
    <w:rsid w:val="005137B2"/>
    <w:rsid w:val="0051478B"/>
    <w:rsid w:val="005274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77E"/>
    <w:rsid w:val="0065294B"/>
    <w:rsid w:val="00663C1F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E4C4B"/>
    <w:rsid w:val="006F0845"/>
    <w:rsid w:val="00705F6A"/>
    <w:rsid w:val="0070648D"/>
    <w:rsid w:val="007172D8"/>
    <w:rsid w:val="00720D2C"/>
    <w:rsid w:val="0072151B"/>
    <w:rsid w:val="00724689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E5D6A"/>
    <w:rsid w:val="007F2488"/>
    <w:rsid w:val="007F6341"/>
    <w:rsid w:val="00800E2F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A0257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67FE4"/>
    <w:rsid w:val="00D725D3"/>
    <w:rsid w:val="00D72E24"/>
    <w:rsid w:val="00D77F9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2F06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57D11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A2746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93</cp:revision>
  <cp:lastPrinted>2024-06-14T15:53:00Z</cp:lastPrinted>
  <dcterms:created xsi:type="dcterms:W3CDTF">2023-02-17T16:46:00Z</dcterms:created>
  <dcterms:modified xsi:type="dcterms:W3CDTF">2024-06-14T15:53:00Z</dcterms:modified>
</cp:coreProperties>
</file>