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632351">
        <w:rPr>
          <w:rFonts w:ascii="Times New Roman" w:hAnsi="Times New Roman" w:cs="Times New Roman"/>
          <w:i/>
        </w:rPr>
        <w:t>_</w:t>
      </w:r>
      <w:r w:rsidR="00B82FF1">
        <w:rPr>
          <w:rFonts w:ascii="Times New Roman" w:hAnsi="Times New Roman" w:cs="Times New Roman"/>
          <w:i/>
        </w:rPr>
        <w:t>FW13_2022_EL_545_2022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0" w:name="_GoBack"/>
      <w:bookmarkEnd w:id="0"/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632351">
        <w:rPr>
          <w:rFonts w:ascii="Times New Roman" w:hAnsi="Times New Roman" w:cs="Times New Roman"/>
          <w:i/>
        </w:rPr>
        <w:t>_</w:t>
      </w:r>
      <w:r w:rsidR="00B82FF1">
        <w:rPr>
          <w:rFonts w:ascii="Times New Roman" w:hAnsi="Times New Roman" w:cs="Times New Roman"/>
          <w:i/>
        </w:rPr>
        <w:t>FW13_2022_EL_545_2022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1037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574"/>
        <w:gridCol w:w="1417"/>
        <w:gridCol w:w="425"/>
        <w:gridCol w:w="1110"/>
        <w:gridCol w:w="1134"/>
        <w:gridCol w:w="850"/>
        <w:gridCol w:w="1443"/>
      </w:tblGrid>
      <w:tr w:rsidR="00946474" w:rsidRPr="00946474" w:rsidTr="00CB1759">
        <w:trPr>
          <w:trHeight w:val="48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4B6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</w:t>
            </w:r>
            <w:r w:rsidR="004B6846">
              <w:rPr>
                <w:rFonts w:ascii="Times New Roman" w:eastAsia="Calibri" w:hAnsi="Times New Roman" w:cs="Times New Roman"/>
                <w:b/>
                <w:color w:val="000000"/>
              </w:rPr>
              <w:br/>
              <w:t xml:space="preserve">i numer katalogowy </w:t>
            </w: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oferowanego produktu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946474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25698" w:rsidRDefault="00946474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1B" w:rsidRPr="008642F6" w:rsidRDefault="00591FD2" w:rsidP="008642F6">
            <w:r w:rsidRPr="00591FD2">
              <w:rPr>
                <w:rFonts w:ascii="Times New Roman" w:hAnsi="Times New Roman" w:cs="Times New Roman"/>
              </w:rPr>
              <w:t xml:space="preserve">Mouse Total MMP-9 </w:t>
            </w:r>
            <w:proofErr w:type="spellStart"/>
            <w:r w:rsidRPr="00591FD2">
              <w:rPr>
                <w:rFonts w:ascii="Times New Roman" w:hAnsi="Times New Roman" w:cs="Times New Roman"/>
              </w:rPr>
              <w:t>Quantikine</w:t>
            </w:r>
            <w:proofErr w:type="spellEnd"/>
            <w:r w:rsidRPr="00591FD2">
              <w:rPr>
                <w:rFonts w:ascii="Times New Roman" w:hAnsi="Times New Roman" w:cs="Times New Roman"/>
              </w:rPr>
              <w:t xml:space="preserve"> ELISA Kit / nr katalogowy: MMPT90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60CB5" w:rsidRPr="008642F6">
              <w:rPr>
                <w:rFonts w:ascii="Times New Roman" w:hAnsi="Times New Roman" w:cs="Times New Roman"/>
              </w:rPr>
              <w:t>lub produkt równoważny</w:t>
            </w:r>
            <w:r w:rsidR="00F60CB5" w:rsidRPr="00CF70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0595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C3" w:rsidRDefault="00632351" w:rsidP="00FC4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946474" w:rsidRPr="00946474" w:rsidRDefault="00946474" w:rsidP="00FC4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32351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51" w:rsidRPr="00825698" w:rsidRDefault="00632351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51" w:rsidRPr="00CF7034" w:rsidRDefault="00591FD2" w:rsidP="00591FD2">
            <w:pPr>
              <w:rPr>
                <w:rFonts w:ascii="Times New Roman" w:hAnsi="Times New Roman" w:cs="Times New Roman"/>
              </w:rPr>
            </w:pPr>
            <w:r w:rsidRPr="00591FD2">
              <w:rPr>
                <w:rFonts w:ascii="Times New Roman" w:hAnsi="Times New Roman" w:cs="Times New Roman"/>
              </w:rPr>
              <w:t xml:space="preserve">Total MMP-2 </w:t>
            </w:r>
            <w:proofErr w:type="spellStart"/>
            <w:r w:rsidRPr="00591FD2">
              <w:rPr>
                <w:rFonts w:ascii="Times New Roman" w:hAnsi="Times New Roman" w:cs="Times New Roman"/>
              </w:rPr>
              <w:t>Quantikine</w:t>
            </w:r>
            <w:proofErr w:type="spellEnd"/>
            <w:r w:rsidRPr="00591FD2">
              <w:rPr>
                <w:rFonts w:ascii="Times New Roman" w:hAnsi="Times New Roman" w:cs="Times New Roman"/>
              </w:rPr>
              <w:t xml:space="preserve"> ELISA Kit/ nr katalogowy: MMP200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32351" w:rsidRPr="00CF7034">
              <w:rPr>
                <w:rFonts w:ascii="Times New Roman" w:hAnsi="Times New Roman" w:cs="Times New Roman"/>
              </w:rPr>
              <w:t>lub produkt równoważny*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351" w:rsidRPr="00805954" w:rsidRDefault="00632351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51" w:rsidRDefault="00632351" w:rsidP="00632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632351" w:rsidRDefault="00632351" w:rsidP="00632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351" w:rsidRPr="00946474" w:rsidRDefault="00632351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351" w:rsidRPr="00946474" w:rsidRDefault="00632351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351" w:rsidRPr="00946474" w:rsidRDefault="00632351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351" w:rsidRPr="00946474" w:rsidRDefault="00632351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D3EC7" w:rsidRPr="00785868" w:rsidRDefault="007D3EC7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Zobowiązujemy się dostarczyć przedmiot zamówienia do Sekcji Gospodarki Magazynowej Działu Logistyki Warszawskiego Uniwersytetu Medycznego, ul. Pawińskiego 3, 02-106 Warszawa, w terminie do</w:t>
      </w:r>
      <w:r w:rsidR="00FC44D0">
        <w:rPr>
          <w:rFonts w:ascii="Times New Roman" w:eastAsia="Calibri" w:hAnsi="Times New Roman" w:cs="Times New Roman"/>
        </w:rPr>
        <w:t xml:space="preserve"> </w:t>
      </w:r>
      <w:r w:rsidR="00FE1EE8" w:rsidRPr="00DD1A7A">
        <w:rPr>
          <w:rFonts w:ascii="Times New Roman" w:eastAsia="Calibri" w:hAnsi="Times New Roman" w:cs="Times New Roman"/>
        </w:rPr>
        <w:t xml:space="preserve">………. </w:t>
      </w:r>
      <w:r w:rsidRPr="00DD1A7A">
        <w:rPr>
          <w:rFonts w:ascii="Times New Roman" w:eastAsia="Calibri" w:hAnsi="Times New Roman" w:cs="Times New Roman"/>
        </w:rPr>
        <w:t>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</w:t>
      </w:r>
      <w:r w:rsidR="00686F29">
        <w:rPr>
          <w:rFonts w:ascii="Times New Roman" w:eastAsia="Calibri" w:hAnsi="Times New Roman" w:cs="Times New Roman"/>
        </w:rPr>
        <w:t>zwłoki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 xml:space="preserve">kwestionowanego przedmiotu zamówienia za każdy dzień </w:t>
      </w:r>
      <w:r w:rsidR="00686F29">
        <w:rPr>
          <w:rFonts w:ascii="Times New Roman" w:eastAsia="Calibri" w:hAnsi="Times New Roman" w:cs="Times New Roman"/>
        </w:rPr>
        <w:t>zwłoki</w:t>
      </w:r>
      <w:r w:rsidRPr="00DD1A7A">
        <w:rPr>
          <w:rFonts w:ascii="Times New Roman" w:eastAsia="Calibri" w:hAnsi="Times New Roman" w:cs="Times New Roman"/>
        </w:rPr>
        <w:t>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3C2" w:rsidRDefault="007923C2" w:rsidP="00AC394C">
      <w:pPr>
        <w:spacing w:after="0" w:line="240" w:lineRule="auto"/>
      </w:pPr>
      <w:r>
        <w:separator/>
      </w:r>
    </w:p>
  </w:endnote>
  <w:endnote w:type="continuationSeparator" w:id="0">
    <w:p w:rsidR="007923C2" w:rsidRDefault="007923C2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3C2" w:rsidRDefault="007923C2" w:rsidP="00AC394C">
      <w:pPr>
        <w:spacing w:after="0" w:line="240" w:lineRule="auto"/>
      </w:pPr>
      <w:r>
        <w:separator/>
      </w:r>
    </w:p>
  </w:footnote>
  <w:footnote w:type="continuationSeparator" w:id="0">
    <w:p w:rsidR="007923C2" w:rsidRDefault="007923C2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4AC" w:rsidRDefault="00B82FF1">
    <w:pPr>
      <w:pStyle w:val="Nagwek"/>
    </w:pPr>
    <w:r w:rsidRPr="004016C7">
      <w:rPr>
        <w:noProof/>
        <w:lang w:eastAsia="pl-PL"/>
      </w:rPr>
      <w:drawing>
        <wp:inline distT="0" distB="0" distL="0" distR="0">
          <wp:extent cx="5759450" cy="837738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37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1AA"/>
    <w:multiLevelType w:val="hybridMultilevel"/>
    <w:tmpl w:val="2914309C"/>
    <w:lvl w:ilvl="0" w:tplc="C03089BA">
      <w:start w:val="1"/>
      <w:numFmt w:val="decimal"/>
      <w:lvlText w:val="%1."/>
      <w:lvlJc w:val="left"/>
      <w:pPr>
        <w:ind w:left="350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4305C9"/>
    <w:multiLevelType w:val="hybridMultilevel"/>
    <w:tmpl w:val="73F03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6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7" w15:restartNumberingAfterBreak="0">
    <w:nsid w:val="38DA36C5"/>
    <w:multiLevelType w:val="hybridMultilevel"/>
    <w:tmpl w:val="1B8AF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965EE"/>
    <w:multiLevelType w:val="hybridMultilevel"/>
    <w:tmpl w:val="40C2E0A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1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459A1"/>
    <w:rsid w:val="00050C8F"/>
    <w:rsid w:val="000606FF"/>
    <w:rsid w:val="00073DA3"/>
    <w:rsid w:val="0008081E"/>
    <w:rsid w:val="00080BC4"/>
    <w:rsid w:val="000940F8"/>
    <w:rsid w:val="000A1E16"/>
    <w:rsid w:val="000D4514"/>
    <w:rsid w:val="000E6D0F"/>
    <w:rsid w:val="000E770F"/>
    <w:rsid w:val="000F2125"/>
    <w:rsid w:val="0010260E"/>
    <w:rsid w:val="0013658E"/>
    <w:rsid w:val="00142997"/>
    <w:rsid w:val="00156432"/>
    <w:rsid w:val="00156574"/>
    <w:rsid w:val="00163AE7"/>
    <w:rsid w:val="00164349"/>
    <w:rsid w:val="0016458D"/>
    <w:rsid w:val="00174191"/>
    <w:rsid w:val="00177734"/>
    <w:rsid w:val="0017797E"/>
    <w:rsid w:val="0018333A"/>
    <w:rsid w:val="0018367D"/>
    <w:rsid w:val="0018379E"/>
    <w:rsid w:val="00192FD1"/>
    <w:rsid w:val="001A085C"/>
    <w:rsid w:val="001A2AB5"/>
    <w:rsid w:val="001A40D1"/>
    <w:rsid w:val="001B2E35"/>
    <w:rsid w:val="001C6A85"/>
    <w:rsid w:val="001F0367"/>
    <w:rsid w:val="001F4F3D"/>
    <w:rsid w:val="001F6BC3"/>
    <w:rsid w:val="00201A14"/>
    <w:rsid w:val="00212723"/>
    <w:rsid w:val="00216C8C"/>
    <w:rsid w:val="00224870"/>
    <w:rsid w:val="00225162"/>
    <w:rsid w:val="00226635"/>
    <w:rsid w:val="00232D14"/>
    <w:rsid w:val="0023343B"/>
    <w:rsid w:val="00236F67"/>
    <w:rsid w:val="00250C58"/>
    <w:rsid w:val="00254F05"/>
    <w:rsid w:val="00291127"/>
    <w:rsid w:val="002A0D00"/>
    <w:rsid w:val="002A0DCE"/>
    <w:rsid w:val="002B16B8"/>
    <w:rsid w:val="002B2DE0"/>
    <w:rsid w:val="002C140A"/>
    <w:rsid w:val="002C1FEE"/>
    <w:rsid w:val="002C4BAB"/>
    <w:rsid w:val="002E1BBA"/>
    <w:rsid w:val="002E29E3"/>
    <w:rsid w:val="002E53EB"/>
    <w:rsid w:val="002F1630"/>
    <w:rsid w:val="002F7188"/>
    <w:rsid w:val="00300310"/>
    <w:rsid w:val="0030096B"/>
    <w:rsid w:val="003065CC"/>
    <w:rsid w:val="00307477"/>
    <w:rsid w:val="00330494"/>
    <w:rsid w:val="00337187"/>
    <w:rsid w:val="00343F2C"/>
    <w:rsid w:val="00344B25"/>
    <w:rsid w:val="00347F06"/>
    <w:rsid w:val="003645F0"/>
    <w:rsid w:val="00364E42"/>
    <w:rsid w:val="00367B17"/>
    <w:rsid w:val="00370C01"/>
    <w:rsid w:val="00372076"/>
    <w:rsid w:val="003802C8"/>
    <w:rsid w:val="00384DF9"/>
    <w:rsid w:val="00387CBC"/>
    <w:rsid w:val="00387EE3"/>
    <w:rsid w:val="00390A87"/>
    <w:rsid w:val="003A0537"/>
    <w:rsid w:val="003A0759"/>
    <w:rsid w:val="003A5831"/>
    <w:rsid w:val="003B081F"/>
    <w:rsid w:val="003B23F1"/>
    <w:rsid w:val="003C4415"/>
    <w:rsid w:val="003D65D5"/>
    <w:rsid w:val="003D75AA"/>
    <w:rsid w:val="003E5B1C"/>
    <w:rsid w:val="003E5B44"/>
    <w:rsid w:val="003E79D0"/>
    <w:rsid w:val="003F00A6"/>
    <w:rsid w:val="003F4D2C"/>
    <w:rsid w:val="003F4EB3"/>
    <w:rsid w:val="00401B72"/>
    <w:rsid w:val="00401D09"/>
    <w:rsid w:val="004031AA"/>
    <w:rsid w:val="00406014"/>
    <w:rsid w:val="00410C1B"/>
    <w:rsid w:val="00414BD9"/>
    <w:rsid w:val="00420FB2"/>
    <w:rsid w:val="00420FEA"/>
    <w:rsid w:val="00422BC8"/>
    <w:rsid w:val="00424E46"/>
    <w:rsid w:val="004255B3"/>
    <w:rsid w:val="00425AF4"/>
    <w:rsid w:val="004312CD"/>
    <w:rsid w:val="00436B4B"/>
    <w:rsid w:val="00445561"/>
    <w:rsid w:val="0044676B"/>
    <w:rsid w:val="00447009"/>
    <w:rsid w:val="00454160"/>
    <w:rsid w:val="00467245"/>
    <w:rsid w:val="004718BB"/>
    <w:rsid w:val="00495AEA"/>
    <w:rsid w:val="004970D5"/>
    <w:rsid w:val="004A0A4A"/>
    <w:rsid w:val="004A1CE4"/>
    <w:rsid w:val="004A25D2"/>
    <w:rsid w:val="004A423F"/>
    <w:rsid w:val="004B439B"/>
    <w:rsid w:val="004B4FF0"/>
    <w:rsid w:val="004B6756"/>
    <w:rsid w:val="004B6846"/>
    <w:rsid w:val="004B7463"/>
    <w:rsid w:val="004C3C76"/>
    <w:rsid w:val="004D6430"/>
    <w:rsid w:val="004D77A3"/>
    <w:rsid w:val="004E424E"/>
    <w:rsid w:val="004E713B"/>
    <w:rsid w:val="004E7FA3"/>
    <w:rsid w:val="004F2AA5"/>
    <w:rsid w:val="004F2C75"/>
    <w:rsid w:val="004F3803"/>
    <w:rsid w:val="005010A4"/>
    <w:rsid w:val="005114EA"/>
    <w:rsid w:val="00512D65"/>
    <w:rsid w:val="005137B2"/>
    <w:rsid w:val="0051478B"/>
    <w:rsid w:val="00533A92"/>
    <w:rsid w:val="005361DD"/>
    <w:rsid w:val="005377E4"/>
    <w:rsid w:val="005422A7"/>
    <w:rsid w:val="00544AB9"/>
    <w:rsid w:val="00545C7D"/>
    <w:rsid w:val="0057392B"/>
    <w:rsid w:val="00575253"/>
    <w:rsid w:val="005777E1"/>
    <w:rsid w:val="00580826"/>
    <w:rsid w:val="00590F4C"/>
    <w:rsid w:val="00591FD2"/>
    <w:rsid w:val="00595CA8"/>
    <w:rsid w:val="005B06D5"/>
    <w:rsid w:val="005B156F"/>
    <w:rsid w:val="005B39A2"/>
    <w:rsid w:val="005C7ED5"/>
    <w:rsid w:val="005D09D3"/>
    <w:rsid w:val="005D370C"/>
    <w:rsid w:val="005D5609"/>
    <w:rsid w:val="005D596A"/>
    <w:rsid w:val="005F20B1"/>
    <w:rsid w:val="006121E6"/>
    <w:rsid w:val="00612C4F"/>
    <w:rsid w:val="0062719D"/>
    <w:rsid w:val="00632351"/>
    <w:rsid w:val="0063380D"/>
    <w:rsid w:val="006358C5"/>
    <w:rsid w:val="0064161D"/>
    <w:rsid w:val="0065073B"/>
    <w:rsid w:val="0065294B"/>
    <w:rsid w:val="006676E3"/>
    <w:rsid w:val="0067267D"/>
    <w:rsid w:val="00677539"/>
    <w:rsid w:val="00686F29"/>
    <w:rsid w:val="00692F5A"/>
    <w:rsid w:val="006B2746"/>
    <w:rsid w:val="006C510C"/>
    <w:rsid w:val="006C60C6"/>
    <w:rsid w:val="006D537F"/>
    <w:rsid w:val="006E30B9"/>
    <w:rsid w:val="006F0845"/>
    <w:rsid w:val="00705F6A"/>
    <w:rsid w:val="0070648D"/>
    <w:rsid w:val="007172D8"/>
    <w:rsid w:val="00720D2C"/>
    <w:rsid w:val="0072151B"/>
    <w:rsid w:val="00727126"/>
    <w:rsid w:val="00733573"/>
    <w:rsid w:val="00747560"/>
    <w:rsid w:val="00774295"/>
    <w:rsid w:val="00785868"/>
    <w:rsid w:val="0078646C"/>
    <w:rsid w:val="007923C2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C7DD6"/>
    <w:rsid w:val="007D0DD6"/>
    <w:rsid w:val="007D3EC7"/>
    <w:rsid w:val="007D4D71"/>
    <w:rsid w:val="007D7403"/>
    <w:rsid w:val="007E5791"/>
    <w:rsid w:val="007F2488"/>
    <w:rsid w:val="007F6341"/>
    <w:rsid w:val="008012E6"/>
    <w:rsid w:val="00805954"/>
    <w:rsid w:val="0081401F"/>
    <w:rsid w:val="00825698"/>
    <w:rsid w:val="008347A6"/>
    <w:rsid w:val="0084094D"/>
    <w:rsid w:val="00855BC6"/>
    <w:rsid w:val="00855F8D"/>
    <w:rsid w:val="0086409B"/>
    <w:rsid w:val="008642F6"/>
    <w:rsid w:val="00864F14"/>
    <w:rsid w:val="0086617D"/>
    <w:rsid w:val="008779AA"/>
    <w:rsid w:val="00881443"/>
    <w:rsid w:val="008B1733"/>
    <w:rsid w:val="008B1C4B"/>
    <w:rsid w:val="008D1A0D"/>
    <w:rsid w:val="008D5674"/>
    <w:rsid w:val="008D7591"/>
    <w:rsid w:val="008E7885"/>
    <w:rsid w:val="008F1C47"/>
    <w:rsid w:val="00905959"/>
    <w:rsid w:val="009117E2"/>
    <w:rsid w:val="009249CB"/>
    <w:rsid w:val="00926526"/>
    <w:rsid w:val="00937108"/>
    <w:rsid w:val="00946474"/>
    <w:rsid w:val="0094691B"/>
    <w:rsid w:val="00952A2C"/>
    <w:rsid w:val="009621AE"/>
    <w:rsid w:val="0096280C"/>
    <w:rsid w:val="00964F25"/>
    <w:rsid w:val="009708F4"/>
    <w:rsid w:val="009754AE"/>
    <w:rsid w:val="00981660"/>
    <w:rsid w:val="009926A8"/>
    <w:rsid w:val="00995C61"/>
    <w:rsid w:val="009A0846"/>
    <w:rsid w:val="009A57A8"/>
    <w:rsid w:val="009A6442"/>
    <w:rsid w:val="009A791F"/>
    <w:rsid w:val="009B738D"/>
    <w:rsid w:val="009C77CB"/>
    <w:rsid w:val="009D0B65"/>
    <w:rsid w:val="009D484C"/>
    <w:rsid w:val="009E7C9D"/>
    <w:rsid w:val="009F51F8"/>
    <w:rsid w:val="009F7462"/>
    <w:rsid w:val="00A01610"/>
    <w:rsid w:val="00A11491"/>
    <w:rsid w:val="00A13130"/>
    <w:rsid w:val="00A2206C"/>
    <w:rsid w:val="00A241AB"/>
    <w:rsid w:val="00A3133A"/>
    <w:rsid w:val="00A42EC3"/>
    <w:rsid w:val="00A470D2"/>
    <w:rsid w:val="00A5036F"/>
    <w:rsid w:val="00A56311"/>
    <w:rsid w:val="00A74E4E"/>
    <w:rsid w:val="00A846E1"/>
    <w:rsid w:val="00A84769"/>
    <w:rsid w:val="00A84A68"/>
    <w:rsid w:val="00A945E1"/>
    <w:rsid w:val="00A95200"/>
    <w:rsid w:val="00A956B0"/>
    <w:rsid w:val="00AA3888"/>
    <w:rsid w:val="00AA620D"/>
    <w:rsid w:val="00AA79EA"/>
    <w:rsid w:val="00AB1E81"/>
    <w:rsid w:val="00AB3B47"/>
    <w:rsid w:val="00AC394C"/>
    <w:rsid w:val="00AC4AB2"/>
    <w:rsid w:val="00AD1A8B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56F9F"/>
    <w:rsid w:val="00B666A7"/>
    <w:rsid w:val="00B73277"/>
    <w:rsid w:val="00B82FF1"/>
    <w:rsid w:val="00B9239E"/>
    <w:rsid w:val="00B949B0"/>
    <w:rsid w:val="00B95540"/>
    <w:rsid w:val="00BA31DE"/>
    <w:rsid w:val="00BB1957"/>
    <w:rsid w:val="00BB29C0"/>
    <w:rsid w:val="00BB4749"/>
    <w:rsid w:val="00BB76F8"/>
    <w:rsid w:val="00BC11AD"/>
    <w:rsid w:val="00BC2DD7"/>
    <w:rsid w:val="00BD07E1"/>
    <w:rsid w:val="00BD07F6"/>
    <w:rsid w:val="00BD1D88"/>
    <w:rsid w:val="00BD394E"/>
    <w:rsid w:val="00BD44B9"/>
    <w:rsid w:val="00BD50C0"/>
    <w:rsid w:val="00BE1C1F"/>
    <w:rsid w:val="00BF357E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5555"/>
    <w:rsid w:val="00C77F0B"/>
    <w:rsid w:val="00C95825"/>
    <w:rsid w:val="00CA3824"/>
    <w:rsid w:val="00CA3E10"/>
    <w:rsid w:val="00CA5C69"/>
    <w:rsid w:val="00CA6662"/>
    <w:rsid w:val="00CA7C00"/>
    <w:rsid w:val="00CB1759"/>
    <w:rsid w:val="00CC3B35"/>
    <w:rsid w:val="00CC5274"/>
    <w:rsid w:val="00CC7F96"/>
    <w:rsid w:val="00CD6ADD"/>
    <w:rsid w:val="00CE1087"/>
    <w:rsid w:val="00CF26DF"/>
    <w:rsid w:val="00CF7034"/>
    <w:rsid w:val="00D016BF"/>
    <w:rsid w:val="00D026EE"/>
    <w:rsid w:val="00D03A19"/>
    <w:rsid w:val="00D06DF7"/>
    <w:rsid w:val="00D207F3"/>
    <w:rsid w:val="00D31340"/>
    <w:rsid w:val="00D44E6E"/>
    <w:rsid w:val="00D51808"/>
    <w:rsid w:val="00D51C60"/>
    <w:rsid w:val="00D54136"/>
    <w:rsid w:val="00D725D3"/>
    <w:rsid w:val="00D72E24"/>
    <w:rsid w:val="00D804C4"/>
    <w:rsid w:val="00D82645"/>
    <w:rsid w:val="00D85B4C"/>
    <w:rsid w:val="00D9155C"/>
    <w:rsid w:val="00D92681"/>
    <w:rsid w:val="00D93804"/>
    <w:rsid w:val="00DA2690"/>
    <w:rsid w:val="00DB3C93"/>
    <w:rsid w:val="00DB5B6F"/>
    <w:rsid w:val="00DB70CA"/>
    <w:rsid w:val="00DC4F3A"/>
    <w:rsid w:val="00DD1A7A"/>
    <w:rsid w:val="00DD20E1"/>
    <w:rsid w:val="00DE17F6"/>
    <w:rsid w:val="00DE3B7F"/>
    <w:rsid w:val="00DF1C2F"/>
    <w:rsid w:val="00E17D42"/>
    <w:rsid w:val="00E23D8B"/>
    <w:rsid w:val="00E25EDA"/>
    <w:rsid w:val="00E26A62"/>
    <w:rsid w:val="00E33CD0"/>
    <w:rsid w:val="00E406FA"/>
    <w:rsid w:val="00E854AC"/>
    <w:rsid w:val="00E85DBF"/>
    <w:rsid w:val="00E93370"/>
    <w:rsid w:val="00EB1D48"/>
    <w:rsid w:val="00EB5511"/>
    <w:rsid w:val="00EB7A64"/>
    <w:rsid w:val="00EB7EB2"/>
    <w:rsid w:val="00EC27F0"/>
    <w:rsid w:val="00EC55C4"/>
    <w:rsid w:val="00EC5680"/>
    <w:rsid w:val="00EC6AEF"/>
    <w:rsid w:val="00ED18F9"/>
    <w:rsid w:val="00EE32BE"/>
    <w:rsid w:val="00F12960"/>
    <w:rsid w:val="00F226E6"/>
    <w:rsid w:val="00F35D5E"/>
    <w:rsid w:val="00F377B4"/>
    <w:rsid w:val="00F4527D"/>
    <w:rsid w:val="00F4592B"/>
    <w:rsid w:val="00F60CB5"/>
    <w:rsid w:val="00F87016"/>
    <w:rsid w:val="00F951B5"/>
    <w:rsid w:val="00F97169"/>
    <w:rsid w:val="00FA15E1"/>
    <w:rsid w:val="00FB631D"/>
    <w:rsid w:val="00FC4079"/>
    <w:rsid w:val="00FC44D0"/>
    <w:rsid w:val="00FC4BB0"/>
    <w:rsid w:val="00FC4DDC"/>
    <w:rsid w:val="00FC5957"/>
    <w:rsid w:val="00FD1AD2"/>
    <w:rsid w:val="00FD5085"/>
    <w:rsid w:val="00FE1EE8"/>
    <w:rsid w:val="00FE3D61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807B1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  <w:style w:type="character" w:customStyle="1" w:styleId="base">
    <w:name w:val="base"/>
    <w:basedOn w:val="Domylnaczcionkaakapitu"/>
    <w:rsid w:val="00D92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3577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6</cp:revision>
  <cp:lastPrinted>2022-02-10T14:25:00Z</cp:lastPrinted>
  <dcterms:created xsi:type="dcterms:W3CDTF">2022-02-10T14:22:00Z</dcterms:created>
  <dcterms:modified xsi:type="dcterms:W3CDTF">2022-02-10T14:27:00Z</dcterms:modified>
</cp:coreProperties>
</file>