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26E3A" w14:textId="77777777" w:rsidR="004B0BE3" w:rsidRDefault="004B0BE3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18"/>
          <w:szCs w:val="18"/>
        </w:rPr>
      </w:pPr>
    </w:p>
    <w:p w14:paraId="1C3F7A0B" w14:textId="5A49F755" w:rsidR="00DD1A7A" w:rsidRPr="000B604B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bCs/>
          <w:i/>
          <w:sz w:val="18"/>
          <w:szCs w:val="18"/>
        </w:rPr>
        <w:t>Załącznik nr 1.</w:t>
      </w:r>
    </w:p>
    <w:p w14:paraId="4A39AEB2" w14:textId="77777777" w:rsidR="00DD1A7A" w:rsidRPr="000B604B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bCs/>
          <w:sz w:val="18"/>
          <w:szCs w:val="18"/>
        </w:rPr>
        <w:t xml:space="preserve">FORMULARZ  OFERTOWY  </w:t>
      </w:r>
    </w:p>
    <w:p w14:paraId="21EFAD12" w14:textId="21703D35" w:rsidR="008B1733" w:rsidRPr="000B604B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0B604B">
        <w:rPr>
          <w:rFonts w:ascii="Source Serif Pro" w:hAnsi="Source Serif Pro"/>
          <w:b/>
          <w:bCs/>
          <w:sz w:val="18"/>
          <w:szCs w:val="18"/>
        </w:rPr>
        <w:t>(</w:t>
      </w:r>
      <w:r w:rsidRPr="000B604B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0B604B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Pr="000B604B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A4D1D36" w14:textId="100E96B7" w:rsidR="0086547B" w:rsidRPr="000B604B" w:rsidRDefault="00DD1A7A" w:rsidP="00AB44CB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Times New Roman" w:hAnsi="Source Serif Pro" w:cs="Times New Roman"/>
          <w:b/>
          <w:sz w:val="16"/>
          <w:szCs w:val="16"/>
          <w:u w:val="single"/>
          <w:lang w:eastAsia="pl-PL"/>
        </w:rPr>
      </w:pPr>
      <w:r w:rsidRPr="000B604B">
        <w:rPr>
          <w:rFonts w:ascii="Source Serif Pro" w:eastAsia="Calibri" w:hAnsi="Source Serif Pro" w:cs="Times New Roman"/>
          <w:b/>
          <w:i/>
          <w:sz w:val="18"/>
          <w:szCs w:val="18"/>
        </w:rPr>
        <w:t xml:space="preserve">znak sprawy: </w:t>
      </w:r>
      <w:r w:rsidR="00AB44CB">
        <w:rPr>
          <w:rFonts w:ascii="Source Serif Pro SemiBold" w:eastAsia="Calibri" w:hAnsi="Source Serif Pro SemiBold" w:cs="Times New Roman"/>
          <w:iCs/>
          <w:sz w:val="18"/>
          <w:szCs w:val="18"/>
        </w:rPr>
        <w:t>ATZ_MS_1WK_2024_EL_5364_2024</w:t>
      </w:r>
    </w:p>
    <w:p w14:paraId="1492FBA7" w14:textId="77777777" w:rsidR="00AB44CB" w:rsidRDefault="00AB44C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</w:pPr>
    </w:p>
    <w:p w14:paraId="5D17E401" w14:textId="21BAC136" w:rsidR="00DD1A7A" w:rsidRPr="000B604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Nazwa i adres Wykonawcy:</w:t>
      </w:r>
    </w:p>
    <w:p w14:paraId="7892D5FF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…………………………………………………………………………………………………………</w:t>
      </w:r>
    </w:p>
    <w:p w14:paraId="34289D76" w14:textId="77777777" w:rsidR="00DD1A7A" w:rsidRPr="000B604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Cs/>
          <w:sz w:val="16"/>
          <w:szCs w:val="16"/>
          <w:lang w:eastAsia="pl-PL"/>
        </w:rPr>
        <w:t xml:space="preserve">NIP: ……………………  REGON: ……………………  </w:t>
      </w:r>
    </w:p>
    <w:p w14:paraId="152D7B3B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tel.:………………...………, faks: ………………...……… e-mail: ………………...………</w:t>
      </w:r>
    </w:p>
    <w:p w14:paraId="1FB57DCA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ul. ………………...………,     ………………...………</w:t>
      </w:r>
    </w:p>
    <w:p w14:paraId="04CBB3C6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 godzinach: …………………. od poniedziałku  do piątku</w:t>
      </w:r>
    </w:p>
    <w:p w14:paraId="15BC5DA4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tel.: ………………...………, faks: ………………...……… e-mail: ………………...………</w:t>
      </w:r>
    </w:p>
    <w:p w14:paraId="76612495" w14:textId="77777777" w:rsidR="00DD1A7A" w:rsidRPr="000B604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16"/>
          <w:szCs w:val="16"/>
          <w:lang w:eastAsia="pl-PL"/>
        </w:rPr>
      </w:pPr>
    </w:p>
    <w:p w14:paraId="07C55754" w14:textId="63183C93" w:rsidR="00DD1A7A" w:rsidRPr="000B604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16"/>
          <w:szCs w:val="16"/>
        </w:rPr>
      </w:pP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Składając </w:t>
      </w:r>
      <w:r w:rsidR="000E4525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ofertę w postępowaniu o udzielenie zamówienia na dostawę </w:t>
      </w:r>
      <w:r w:rsidR="00053BA2" w:rsidRPr="000B604B">
        <w:rPr>
          <w:rFonts w:ascii="Source Serif Pro" w:eastAsia="Times New Roman" w:hAnsi="Source Serif Pro"/>
          <w:sz w:val="16"/>
          <w:szCs w:val="16"/>
          <w:lang w:eastAsia="pl-PL"/>
        </w:rPr>
        <w:t>odczynników do badań naukowych</w:t>
      </w:r>
      <w:r w:rsidR="00053BA2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(</w:t>
      </w:r>
      <w:r w:rsidRPr="000B604B">
        <w:rPr>
          <w:rFonts w:ascii="Source Serif Pro" w:eastAsia="Times New Roman" w:hAnsi="Source Serif Pro" w:cs="Times New Roman"/>
          <w:iCs/>
          <w:spacing w:val="3"/>
          <w:sz w:val="16"/>
          <w:szCs w:val="16"/>
          <w:lang w:eastAsia="pl-PL"/>
        </w:rPr>
        <w:t>znak sprawy:</w:t>
      </w:r>
      <w:r w:rsidRPr="000B604B">
        <w:rPr>
          <w:rFonts w:ascii="Source Serif Pro" w:eastAsia="Times New Roman" w:hAnsi="Source Serif Pro" w:cs="Times New Roman"/>
          <w:iCs/>
          <w:sz w:val="16"/>
          <w:szCs w:val="16"/>
          <w:lang w:eastAsia="pl-PL"/>
        </w:rPr>
        <w:t xml:space="preserve"> 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ATZ_MS_</w:t>
      </w:r>
      <w:r w:rsidR="00AB44CB">
        <w:rPr>
          <w:rFonts w:ascii="Source Serif Pro SemiBold" w:eastAsia="Calibri" w:hAnsi="Source Serif Pro SemiBold" w:cs="Times New Roman"/>
          <w:iCs/>
          <w:sz w:val="16"/>
          <w:szCs w:val="16"/>
        </w:rPr>
        <w:t>1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W</w:t>
      </w:r>
      <w:r w:rsidR="00AB44CB">
        <w:rPr>
          <w:rFonts w:ascii="Source Serif Pro SemiBold" w:eastAsia="Calibri" w:hAnsi="Source Serif Pro SemiBold" w:cs="Times New Roman"/>
          <w:iCs/>
          <w:sz w:val="16"/>
          <w:szCs w:val="16"/>
        </w:rPr>
        <w:t>K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_202</w:t>
      </w:r>
      <w:r w:rsidR="000B604B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4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_EL_</w:t>
      </w:r>
      <w:r w:rsidR="00AB44CB">
        <w:rPr>
          <w:rFonts w:ascii="Source Serif Pro SemiBold" w:eastAsia="Calibri" w:hAnsi="Source Serif Pro SemiBold" w:cs="Times New Roman"/>
          <w:iCs/>
          <w:sz w:val="16"/>
          <w:szCs w:val="16"/>
        </w:rPr>
        <w:t>5364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_202</w:t>
      </w:r>
      <w:r w:rsidR="000B604B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4</w:t>
      </w:r>
      <w:r w:rsidRPr="000B604B">
        <w:rPr>
          <w:rFonts w:ascii="Source Serif Pro" w:eastAsia="Times New Roman" w:hAnsi="Source Serif Pro" w:cs="Times New Roman"/>
          <w:iCs/>
          <w:sz w:val="16"/>
          <w:szCs w:val="16"/>
          <w:lang w:eastAsia="pl-PL"/>
        </w:rPr>
        <w:t>)</w:t>
      </w:r>
    </w:p>
    <w:p w14:paraId="65D5536E" w14:textId="00A4B11C" w:rsidR="00DD1A7A" w:rsidRPr="000B604B" w:rsidRDefault="000B604B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16"/>
          <w:szCs w:val="16"/>
        </w:rPr>
      </w:pPr>
      <w:r>
        <w:rPr>
          <w:rFonts w:ascii="Source Serif Pro" w:eastAsia="Calibri" w:hAnsi="Source Serif Pro" w:cs="Times New Roman"/>
          <w:sz w:val="16"/>
          <w:szCs w:val="16"/>
        </w:rPr>
        <w:t>o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>ferujemy:</w:t>
      </w:r>
    </w:p>
    <w:tbl>
      <w:tblPr>
        <w:tblpPr w:leftFromText="141" w:rightFromText="141" w:vertAnchor="text" w:tblpXSpec="center" w:tblpY="1"/>
        <w:tblOverlap w:val="never"/>
        <w:tblW w:w="98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134"/>
        <w:gridCol w:w="567"/>
        <w:gridCol w:w="851"/>
        <w:gridCol w:w="850"/>
        <w:gridCol w:w="851"/>
        <w:gridCol w:w="1028"/>
      </w:tblGrid>
      <w:tr w:rsidR="00946474" w:rsidRPr="000B604B" w14:paraId="7FDE0B9D" w14:textId="77777777" w:rsidTr="00AB44CB">
        <w:trPr>
          <w:trHeight w:val="48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0B604B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16"/>
                <w:szCs w:val="16"/>
              </w:rPr>
            </w:pPr>
            <w:r w:rsidRPr="000B604B">
              <w:rPr>
                <w:rFonts w:ascii="Source Serif Pro" w:hAnsi="Source Serif Pro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0B604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Nazwa handlowa</w:t>
            </w:r>
            <w:r w:rsidR="004B6846"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br/>
              <w:t xml:space="preserve">i numer katalogowy </w:t>
            </w: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1E0CBE" w:rsidRPr="000B604B" w14:paraId="4BC0B511" w14:textId="77777777" w:rsidTr="00AB44CB">
        <w:trPr>
          <w:trHeight w:val="4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13256D9F" w:rsidR="001E0CBE" w:rsidRPr="000B604B" w:rsidRDefault="001E0CBE" w:rsidP="001E0CBE">
            <w:pPr>
              <w:pStyle w:val="Akapitzlist"/>
              <w:spacing w:after="0" w:line="240" w:lineRule="auto"/>
              <w:ind w:left="74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2FF91BB" w:rsidR="001E0CBE" w:rsidRPr="000B604B" w:rsidRDefault="001E0CBE" w:rsidP="001E0CBE">
            <w:pPr>
              <w:rPr>
                <w:rFonts w:ascii="Source Serif Pro" w:hAnsi="Source Serif Pro"/>
                <w:sz w:val="16"/>
                <w:szCs w:val="16"/>
              </w:rPr>
            </w:pP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Recombinant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Laminin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iMatrix-511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silk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1050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ug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(6x175ug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tubes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>), ref. AMS.892 021, lub produkt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6C821E9F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556A641" w:rsidR="001E0CBE" w:rsidRPr="000B604B" w:rsidRDefault="00287091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  <w:tr w:rsidR="001E0CBE" w:rsidRPr="000B604B" w14:paraId="15A5635F" w14:textId="77777777" w:rsidTr="00AB44CB">
        <w:trPr>
          <w:trHeight w:val="4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437" w14:textId="1DEB3585" w:rsidR="001E0CBE" w:rsidRPr="001E0CBE" w:rsidRDefault="001E0CBE" w:rsidP="001E0CBE">
            <w:pPr>
              <w:spacing w:after="0" w:line="240" w:lineRule="auto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C3D" w14:textId="612CA11A" w:rsidR="001E0CBE" w:rsidRPr="000B604B" w:rsidRDefault="001E0CBE" w:rsidP="001E0CBE">
            <w:pPr>
              <w:rPr>
                <w:rFonts w:ascii="Source Serif Pro" w:hAnsi="Source Serif Pro"/>
                <w:sz w:val="16"/>
                <w:szCs w:val="16"/>
              </w:rPr>
            </w:pP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StemFit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>® Basic04 Complete (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animal-origin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free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,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defined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medium for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human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pluripotent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stem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cell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culture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,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including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80ng/ml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bFGF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>) 500ml, ref. SFB-504-CT, lub produkt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13DC" w14:textId="56DDA61B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57F" w14:textId="6834BE56" w:rsidR="001E0CBE" w:rsidRPr="000B604B" w:rsidRDefault="00287091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8C87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E664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71E1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9FC7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  <w:tr w:rsidR="001E0CBE" w:rsidRPr="000B604B" w14:paraId="03E90258" w14:textId="77777777" w:rsidTr="00AB44CB">
        <w:trPr>
          <w:trHeight w:val="4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1C60" w14:textId="06107BA6" w:rsidR="001E0CBE" w:rsidRPr="001E0CBE" w:rsidRDefault="001E0CBE" w:rsidP="001E0CBE">
            <w:pPr>
              <w:spacing w:after="0" w:line="240" w:lineRule="auto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3EB" w14:textId="082D44AE" w:rsidR="001E0CBE" w:rsidRPr="000B604B" w:rsidRDefault="001E0CBE" w:rsidP="001E0CBE">
            <w:pPr>
              <w:rPr>
                <w:rFonts w:ascii="Source Serif Pro" w:hAnsi="Source Serif Pro"/>
                <w:sz w:val="16"/>
                <w:szCs w:val="16"/>
              </w:rPr>
            </w:pP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Stemolecule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Y27632 10 mg, ref. AMS.04-0012-10, lub produkt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0E6E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hAnsi="Source Serif 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68F" w14:textId="4A76E852" w:rsidR="001E0CBE" w:rsidRPr="000B604B" w:rsidRDefault="00287091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3232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957C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9069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E83A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  <w:tr w:rsidR="001E0CBE" w:rsidRPr="000B604B" w14:paraId="0A9D89EB" w14:textId="77777777" w:rsidTr="00AB44CB">
        <w:trPr>
          <w:trHeight w:val="4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1529" w14:textId="21E79E6B" w:rsidR="001E0CBE" w:rsidRPr="001E0CBE" w:rsidRDefault="001E0CBE" w:rsidP="001E0CBE">
            <w:pPr>
              <w:spacing w:after="0" w:line="240" w:lineRule="auto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ACB2" w14:textId="4BB07FB5" w:rsidR="001E0CBE" w:rsidRPr="000B604B" w:rsidRDefault="001E0CBE" w:rsidP="001E0CBE">
            <w:pPr>
              <w:rPr>
                <w:rFonts w:ascii="Source Serif Pro" w:hAnsi="Source Serif Pro"/>
                <w:sz w:val="16"/>
                <w:szCs w:val="16"/>
              </w:rPr>
            </w:pP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StemFit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Purotein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Human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recombinant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Activin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A, non-GMP, 10ug/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tube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(0.1 mg/ml, 100 ul), ref. AMS-ACTA-10, lub produkt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0A98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hAnsi="Source Serif 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291" w14:textId="4EBB6E06" w:rsidR="001E0CBE" w:rsidRPr="000B604B" w:rsidRDefault="00287091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6D7F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A5C2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F0CC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9C8D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  <w:tr w:rsidR="001E0CBE" w:rsidRPr="000B604B" w14:paraId="15CF4B02" w14:textId="77777777" w:rsidTr="00AB44CB">
        <w:trPr>
          <w:trHeight w:val="4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548" w14:textId="4C7D3802" w:rsidR="001E0CBE" w:rsidRDefault="001E0CBE" w:rsidP="001E0CBE">
            <w:pPr>
              <w:spacing w:after="0" w:line="240" w:lineRule="auto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047" w14:textId="4D201AF2" w:rsidR="001E0CBE" w:rsidRPr="000B604B" w:rsidRDefault="001E0CBE" w:rsidP="001E0CBE">
            <w:pPr>
              <w:rPr>
                <w:rFonts w:ascii="Source Serif Pro" w:hAnsi="Source Serif Pro"/>
                <w:sz w:val="16"/>
                <w:szCs w:val="16"/>
              </w:rPr>
            </w:pP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Recombinant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Human BMP-7 protein(N-His) (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active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>) 100µg, ref. AMS.PKSH034133-100, lub produkt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FBAE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hAnsi="Source Serif 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DAA" w14:textId="0778CD07" w:rsidR="001E0CBE" w:rsidRPr="000B604B" w:rsidRDefault="00287091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093B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C113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C8EC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E976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  <w:tr w:rsidR="001E0CBE" w:rsidRPr="000B604B" w14:paraId="27060225" w14:textId="77777777" w:rsidTr="00AB44CB">
        <w:trPr>
          <w:trHeight w:val="4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2395" w14:textId="2C8D1D8F" w:rsidR="001E0CBE" w:rsidRDefault="001E0CBE" w:rsidP="001E0CBE">
            <w:pPr>
              <w:spacing w:after="0" w:line="240" w:lineRule="auto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F7F" w14:textId="63B687BC" w:rsidR="001E0CBE" w:rsidRPr="000B604B" w:rsidRDefault="001E0CBE" w:rsidP="001E0CBE">
            <w:pPr>
              <w:rPr>
                <w:rFonts w:ascii="Source Serif Pro" w:hAnsi="Source Serif Pro"/>
                <w:sz w:val="16"/>
                <w:szCs w:val="16"/>
              </w:rPr>
            </w:pPr>
            <w:r w:rsidRPr="00042F6E">
              <w:rPr>
                <w:rFonts w:ascii="Source Serif Pro" w:hAnsi="Source Serif Pro"/>
                <w:sz w:val="18"/>
                <w:szCs w:val="18"/>
              </w:rPr>
              <w:t>STEM-CELLBANKER DMSO FREE - GMP Grade (100ml) (</w:t>
            </w:r>
            <w:proofErr w:type="spellStart"/>
            <w:r w:rsidRPr="00042F6E">
              <w:rPr>
                <w:rFonts w:ascii="Source Serif Pro" w:hAnsi="Source Serif Pro"/>
                <w:sz w:val="18"/>
                <w:szCs w:val="18"/>
              </w:rPr>
              <w:t>formerly</w:t>
            </w:r>
            <w:proofErr w:type="spellEnd"/>
            <w:r w:rsidRPr="00042F6E">
              <w:rPr>
                <w:rFonts w:ascii="Source Serif Pro" w:hAnsi="Source Serif Pro"/>
                <w:sz w:val="18"/>
                <w:szCs w:val="18"/>
              </w:rPr>
              <w:t xml:space="preserve"> 11890F) 100ml, ref. 13926, lub produkt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F934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hAnsi="Source Serif 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993" w14:textId="405E27C9" w:rsidR="001E0CBE" w:rsidRPr="000B604B" w:rsidRDefault="00287091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>
              <w:rPr>
                <w:rFonts w:ascii="Source Serif Pro" w:eastAsia="Calibri" w:hAnsi="Source Serif Pro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95A4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9B3B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FA95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D8EF" w14:textId="77777777" w:rsidR="001E0CBE" w:rsidRPr="000B604B" w:rsidRDefault="001E0CBE" w:rsidP="001E0CBE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</w:tbl>
    <w:p w14:paraId="4042277B" w14:textId="44F165BC" w:rsidR="0014286A" w:rsidRPr="000B604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*właściwe zaznaczyć</w:t>
      </w:r>
    </w:p>
    <w:p w14:paraId="05312530" w14:textId="77777777" w:rsidR="00DD1A7A" w:rsidRPr="000B604B" w:rsidRDefault="00DD1A7A" w:rsidP="000B604B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16"/>
          <w:szCs w:val="16"/>
        </w:rPr>
      </w:pPr>
      <w:r w:rsidRPr="000B604B">
        <w:rPr>
          <w:rFonts w:ascii="Source Serif Pro" w:eastAsia="Calibri" w:hAnsi="Source Serif Pro" w:cs="Times New Roman"/>
          <w:i/>
          <w:sz w:val="16"/>
          <w:szCs w:val="16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0B604B" w:rsidRDefault="00733573" w:rsidP="000B604B">
      <w:pPr>
        <w:spacing w:after="0" w:line="240" w:lineRule="auto"/>
        <w:ind w:left="357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hAnsi="Source Serif Pro" w:cs="Times New Roman"/>
          <w:b/>
          <w:sz w:val="16"/>
          <w:szCs w:val="16"/>
        </w:rPr>
        <w:t xml:space="preserve">Wartość </w:t>
      </w:r>
      <w:r w:rsidR="00164349"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netto</w:t>
      </w:r>
      <w:r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:</w:t>
      </w:r>
      <w:r w:rsidR="00164349"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 xml:space="preserve">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zł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</w:t>
      </w:r>
    </w:p>
    <w:p w14:paraId="5BAD293D" w14:textId="77777777" w:rsidR="003E5B1C" w:rsidRPr="000B604B" w:rsidRDefault="00733573" w:rsidP="000B604B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podatek VAT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- .........%. w 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kwocie ....................zł</w:t>
      </w:r>
    </w:p>
    <w:p w14:paraId="1D13FA4E" w14:textId="77777777" w:rsidR="00733573" w:rsidRPr="000B604B" w:rsidRDefault="00733573" w:rsidP="000B604B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hAnsi="Source Serif Pro" w:cs="Times New Roman"/>
          <w:b/>
          <w:sz w:val="16"/>
          <w:szCs w:val="16"/>
        </w:rPr>
        <w:t xml:space="preserve">Wartość </w:t>
      </w:r>
      <w:r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brutto</w:t>
      </w:r>
      <w:r w:rsidR="00164349"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: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zł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(słownie:.....................................................................................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zł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)</w:t>
      </w:r>
    </w:p>
    <w:p w14:paraId="22764074" w14:textId="77777777" w:rsidR="00DD1A7A" w:rsidRPr="000B604B" w:rsidRDefault="00DD1A7A" w:rsidP="000B604B">
      <w:pPr>
        <w:spacing w:after="0" w:line="240" w:lineRule="auto"/>
        <w:rPr>
          <w:rFonts w:ascii="Source Serif Pro" w:eastAsia="Calibri" w:hAnsi="Source Serif Pro" w:cs="Times New Roman"/>
          <w:b/>
          <w:sz w:val="16"/>
          <w:szCs w:val="16"/>
        </w:rPr>
      </w:pPr>
      <w:r w:rsidRPr="000B604B">
        <w:rPr>
          <w:rFonts w:ascii="Source Serif Pro" w:eastAsia="Calibri" w:hAnsi="Source Serif Pro" w:cs="Times New Roman"/>
          <w:b/>
          <w:sz w:val="16"/>
          <w:szCs w:val="16"/>
        </w:rPr>
        <w:t>Cena  zawiera wszystkie koszty związane z wykonaniem zamówienia.</w:t>
      </w:r>
    </w:p>
    <w:p w14:paraId="2D936BDF" w14:textId="2B66A205" w:rsidR="00733573" w:rsidRPr="000B604B" w:rsidRDefault="00733573" w:rsidP="000B604B">
      <w:pPr>
        <w:spacing w:after="0" w:line="240" w:lineRule="auto"/>
        <w:rPr>
          <w:rFonts w:ascii="Source Serif Pro" w:eastAsia="Calibri" w:hAnsi="Source Serif Pro" w:cs="Times New Roman"/>
          <w:b/>
          <w:sz w:val="16"/>
          <w:szCs w:val="16"/>
        </w:rPr>
      </w:pPr>
    </w:p>
    <w:p w14:paraId="0B9E19AA" w14:textId="105BC234" w:rsidR="007D3EC7" w:rsidRPr="000B604B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Zobowiązujemy się dostarczyć przedmiot zamówienia do </w:t>
      </w:r>
      <w:r w:rsidR="00053BA2" w:rsidRPr="000B604B">
        <w:rPr>
          <w:rFonts w:ascii="Source Serif Pro" w:eastAsia="Calibri" w:hAnsi="Source Serif Pro" w:cs="Times New Roman"/>
          <w:sz w:val="16"/>
          <w:szCs w:val="16"/>
        </w:rPr>
        <w:t>Działu Logistyki Warszawskiego Uniwersytetu Medycznego, ul. Pawińskiego 3, 02-106 Warszawa</w:t>
      </w:r>
      <w:r w:rsidRPr="000B604B">
        <w:rPr>
          <w:rFonts w:ascii="Source Serif Pro" w:eastAsia="Calibri" w:hAnsi="Source Serif Pro" w:cs="Times New Roman"/>
          <w:sz w:val="16"/>
          <w:szCs w:val="16"/>
        </w:rPr>
        <w:t>, w terminie do</w:t>
      </w:r>
      <w:r w:rsidR="00FC44D0" w:rsidRPr="000B604B">
        <w:rPr>
          <w:rFonts w:ascii="Source Serif Pro" w:eastAsia="Calibri" w:hAnsi="Source Serif Pro" w:cs="Times New Roman"/>
          <w:sz w:val="16"/>
          <w:szCs w:val="16"/>
        </w:rPr>
        <w:t xml:space="preserve"> </w:t>
      </w:r>
      <w:r w:rsidR="00FE1EE8" w:rsidRPr="000B604B">
        <w:rPr>
          <w:rFonts w:ascii="Source Serif Pro" w:eastAsia="Calibri" w:hAnsi="Source Serif Pro" w:cs="Times New Roman"/>
          <w:sz w:val="16"/>
          <w:szCs w:val="16"/>
        </w:rPr>
        <w:t xml:space="preserve">………. </w:t>
      </w: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od dnia złożenia zamówienia przez Zamawiającego / podpisania </w:t>
      </w:r>
      <w:r w:rsidRPr="000B604B">
        <w:rPr>
          <w:rFonts w:ascii="Source Serif Pro" w:eastAsia="Calibri" w:hAnsi="Source Serif Pro" w:cs="Times New Roman"/>
          <w:sz w:val="16"/>
          <w:szCs w:val="16"/>
        </w:rPr>
        <w:lastRenderedPageBreak/>
        <w:t>umowy</w:t>
      </w:r>
      <w:r w:rsidRPr="000B604B">
        <w:rPr>
          <w:rFonts w:ascii="Source Serif Pro" w:eastAsia="Calibri" w:hAnsi="Source Serif Pro" w:cs="Times New Roman"/>
          <w:b/>
          <w:i/>
          <w:sz w:val="16"/>
          <w:szCs w:val="16"/>
        </w:rPr>
        <w:t xml:space="preserve"> </w:t>
      </w:r>
      <w:r w:rsidRPr="000B604B">
        <w:rPr>
          <w:rFonts w:ascii="Source Serif Pro" w:eastAsia="Calibri" w:hAnsi="Source Serif Pro" w:cs="Times New Roman"/>
          <w:sz w:val="16"/>
          <w:szCs w:val="16"/>
        </w:rPr>
        <w:t>(przy czym termin dostawy nie może być dłuższy niż wskazany w części III Zaproszenia do składania ofert cenowych).</w:t>
      </w:r>
    </w:p>
    <w:p w14:paraId="4B4B4575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Oświadczamy, że zapoznaliśmy się z warunkami określonymi w </w:t>
      </w:r>
      <w:r w:rsidRPr="000B604B">
        <w:rPr>
          <w:rFonts w:ascii="Source Serif Pro" w:eastAsia="Arial Unicode MS" w:hAnsi="Source Serif Pro" w:cs="Times New Roman"/>
          <w:sz w:val="16"/>
          <w:szCs w:val="16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Oświadczamy, że uważamy się związani ofertą przez okres 30 dni od ostatecznego terminu składania ofert.</w:t>
      </w:r>
    </w:p>
    <w:p w14:paraId="0FA9DF7F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Oświadczamy, że wyrażamy zgodę na 30 dniowy termin płatności, liczony od daty dostawy.</w:t>
      </w:r>
    </w:p>
    <w:p w14:paraId="02EFB28E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Wykonawca zapłaci Zamawiającemu kary umowne:</w:t>
      </w:r>
    </w:p>
    <w:p w14:paraId="162F4307" w14:textId="77777777" w:rsidR="00DD1A7A" w:rsidRPr="000B604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za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zwłokę</w:t>
      </w: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 w terminie dostawy przedmiotu zamówienia/umowy w wysokości 0,2 % kwoty </w:t>
      </w:r>
      <w:r w:rsidR="005C7ED5" w:rsidRPr="000B604B">
        <w:rPr>
          <w:rFonts w:ascii="Source Serif Pro" w:eastAsia="Calibri" w:hAnsi="Source Serif Pro" w:cs="Times New Roman"/>
          <w:sz w:val="16"/>
          <w:szCs w:val="16"/>
        </w:rPr>
        <w:t>netto</w:t>
      </w: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 zamówienia/umowy, za każdy dzień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zwłoki</w:t>
      </w:r>
    </w:p>
    <w:p w14:paraId="2E2B1DC3" w14:textId="77777777" w:rsidR="00DD1A7A" w:rsidRPr="000B604B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z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a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zwłokę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 w wykonaniu reklamacji w wysokości 0,2 % wartości </w:t>
      </w:r>
      <w:r w:rsidR="005C7ED5" w:rsidRPr="000B604B">
        <w:rPr>
          <w:rFonts w:ascii="Source Serif Pro" w:eastAsia="Calibri" w:hAnsi="Source Serif Pro" w:cs="Times New Roman"/>
          <w:sz w:val="16"/>
          <w:szCs w:val="16"/>
        </w:rPr>
        <w:t xml:space="preserve">netto 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kwestionowanego przedmiotu zamówienia za każdy dzień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zwłoki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>.</w:t>
      </w:r>
    </w:p>
    <w:p w14:paraId="4721A0D9" w14:textId="77777777" w:rsidR="00384DF9" w:rsidRPr="000B604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0B604B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hAnsi="Source Serif Pro" w:cs="Times New Roman"/>
          <w:sz w:val="16"/>
          <w:szCs w:val="16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B604B">
        <w:rPr>
          <w:rStyle w:val="Odwoanieprzypisudolnego"/>
          <w:rFonts w:ascii="Source Serif Pro" w:hAnsi="Source Serif Pro" w:cs="Times New Roman"/>
          <w:sz w:val="16"/>
          <w:szCs w:val="16"/>
        </w:rPr>
        <w:footnoteReference w:id="1"/>
      </w:r>
      <w:r w:rsidRPr="000B604B">
        <w:rPr>
          <w:rFonts w:ascii="Source Serif Pro" w:hAnsi="Source Serif Pro" w:cs="Times New Roman"/>
          <w:sz w:val="16"/>
          <w:szCs w:val="16"/>
        </w:rPr>
        <w:t>.</w:t>
      </w:r>
    </w:p>
    <w:p w14:paraId="44F3C8F2" w14:textId="77777777" w:rsidR="004B19D5" w:rsidRPr="000B604B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0B604B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</w:p>
    <w:p w14:paraId="0C37EF1D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Razem z ofertą składamy następujące dokumenty wymagane w postępowaniu:</w:t>
      </w:r>
    </w:p>
    <w:p w14:paraId="58DCF2B7" w14:textId="77777777" w:rsidR="00DD1A7A" w:rsidRPr="000B604B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1 …………………………………………………………. str. …………….</w:t>
      </w:r>
    </w:p>
    <w:p w14:paraId="2F5845C0" w14:textId="77777777" w:rsidR="00DD1A7A" w:rsidRPr="000B604B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2 …………………………………………………………. str. …………….</w:t>
      </w:r>
    </w:p>
    <w:p w14:paraId="6878A679" w14:textId="77777777" w:rsidR="00DD1A7A" w:rsidRPr="000B604B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3 …………………………………………………………. str. …………….</w:t>
      </w:r>
    </w:p>
    <w:p w14:paraId="779753FC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37DD732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DB55B54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Ofertę składamy na ……….. kolejno zapisanych, ponumerowanych stronach. </w:t>
      </w:r>
    </w:p>
    <w:p w14:paraId="017D67E8" w14:textId="77777777" w:rsidR="00DD1A7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BF60A7E" w14:textId="77777777" w:rsid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69EF404" w14:textId="77777777" w:rsidR="000B604B" w:rsidRP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4307E036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031428D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........................................, dnia ........................</w:t>
      </w:r>
    </w:p>
    <w:p w14:paraId="1CD2CC61" w14:textId="77777777" w:rsidR="00DD1A7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5B6B8AA" w14:textId="77777777" w:rsidR="000B604B" w:rsidRP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5DF75EB5" w14:textId="77777777" w:rsidR="00DD1A7A" w:rsidRPr="000B604B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..........................................................................................</w:t>
      </w:r>
    </w:p>
    <w:p w14:paraId="75F92BCE" w14:textId="77777777" w:rsidR="00AA79EA" w:rsidRPr="000B604B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16"/>
          <w:szCs w:val="16"/>
        </w:rPr>
      </w:pPr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>(podpis i pieczęć uprawnionego/</w:t>
      </w:r>
      <w:proofErr w:type="spellStart"/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>nych</w:t>
      </w:r>
      <w:proofErr w:type="spellEnd"/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 xml:space="preserve"> przedstawicieli Wykonawcy)</w:t>
      </w:r>
    </w:p>
    <w:sectPr w:rsidR="00AA79EA" w:rsidRPr="000B604B" w:rsidSect="00D11191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20072" w14:textId="77777777" w:rsidR="008B13DB" w:rsidRDefault="008B13DB" w:rsidP="00AC394C">
      <w:pPr>
        <w:spacing w:after="0" w:line="240" w:lineRule="auto"/>
      </w:pPr>
      <w:r>
        <w:separator/>
      </w:r>
    </w:p>
  </w:endnote>
  <w:endnote w:type="continuationSeparator" w:id="0">
    <w:p w14:paraId="04597C36" w14:textId="77777777" w:rsidR="008B13DB" w:rsidRDefault="008B13D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50469" w14:textId="77777777" w:rsidR="008B13DB" w:rsidRDefault="008B13DB" w:rsidP="00AC394C">
      <w:pPr>
        <w:spacing w:after="0" w:line="240" w:lineRule="auto"/>
      </w:pPr>
      <w:r>
        <w:separator/>
      </w:r>
    </w:p>
  </w:footnote>
  <w:footnote w:type="continuationSeparator" w:id="0">
    <w:p w14:paraId="1837D74E" w14:textId="77777777" w:rsidR="008B13DB" w:rsidRDefault="008B13D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26CD" w14:textId="4BB1B917" w:rsidR="00C92032" w:rsidRDefault="004B0BE3" w:rsidP="004B0BE3">
    <w:pPr>
      <w:pStyle w:val="Nagwek"/>
      <w:jc w:val="center"/>
    </w:pPr>
    <w:r w:rsidRPr="00A825BB">
      <w:rPr>
        <w:noProof/>
      </w:rPr>
      <w:drawing>
        <wp:inline distT="0" distB="0" distL="0" distR="0" wp14:anchorId="7C168D08" wp14:editId="082D5868">
          <wp:extent cx="1885950" cy="802664"/>
          <wp:effectExtent l="0" t="0" r="0" b="0"/>
          <wp:docPr id="1" name="Obraz 1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logo, Grafika,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1797" cy="8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631657">
    <w:abstractNumId w:val="8"/>
  </w:num>
  <w:num w:numId="2" w16cid:durableId="963535107">
    <w:abstractNumId w:val="7"/>
  </w:num>
  <w:num w:numId="3" w16cid:durableId="2648959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72546">
    <w:abstractNumId w:val="6"/>
  </w:num>
  <w:num w:numId="5" w16cid:durableId="706830851">
    <w:abstractNumId w:val="13"/>
  </w:num>
  <w:num w:numId="6" w16cid:durableId="220290697">
    <w:abstractNumId w:val="3"/>
  </w:num>
  <w:num w:numId="7" w16cid:durableId="1900282050">
    <w:abstractNumId w:val="11"/>
  </w:num>
  <w:num w:numId="8" w16cid:durableId="1565721346">
    <w:abstractNumId w:val="1"/>
  </w:num>
  <w:num w:numId="9" w16cid:durableId="1863738035">
    <w:abstractNumId w:val="2"/>
  </w:num>
  <w:num w:numId="10" w16cid:durableId="839730949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0090579">
    <w:abstractNumId w:val="14"/>
  </w:num>
  <w:num w:numId="12" w16cid:durableId="1325008074">
    <w:abstractNumId w:val="5"/>
  </w:num>
  <w:num w:numId="13" w16cid:durableId="1151950149">
    <w:abstractNumId w:val="0"/>
  </w:num>
  <w:num w:numId="14" w16cid:durableId="746002470">
    <w:abstractNumId w:val="10"/>
  </w:num>
  <w:num w:numId="15" w16cid:durableId="290474810">
    <w:abstractNumId w:val="9"/>
  </w:num>
  <w:num w:numId="16" w16cid:durableId="1266770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B604B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E0CBE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87091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4003"/>
    <w:rsid w:val="002F7188"/>
    <w:rsid w:val="00300310"/>
    <w:rsid w:val="0030096B"/>
    <w:rsid w:val="00301505"/>
    <w:rsid w:val="003065CC"/>
    <w:rsid w:val="00307477"/>
    <w:rsid w:val="003268DF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C493F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0BE3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2389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3DB"/>
    <w:rsid w:val="008B1733"/>
    <w:rsid w:val="008B1C4B"/>
    <w:rsid w:val="008C1660"/>
    <w:rsid w:val="008D1A0D"/>
    <w:rsid w:val="008D5674"/>
    <w:rsid w:val="008D7027"/>
    <w:rsid w:val="008D7591"/>
    <w:rsid w:val="008E1B07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B44CB"/>
    <w:rsid w:val="00AC394C"/>
    <w:rsid w:val="00AC4AB2"/>
    <w:rsid w:val="00AD1A8B"/>
    <w:rsid w:val="00AD3076"/>
    <w:rsid w:val="00AD40A7"/>
    <w:rsid w:val="00AE0F89"/>
    <w:rsid w:val="00AE7964"/>
    <w:rsid w:val="00AF4D6D"/>
    <w:rsid w:val="00B00C51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1191"/>
    <w:rsid w:val="00D14CF4"/>
    <w:rsid w:val="00D170D4"/>
    <w:rsid w:val="00D207F3"/>
    <w:rsid w:val="00D221B4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0092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87</cp:revision>
  <cp:lastPrinted>2024-05-21T12:52:00Z</cp:lastPrinted>
  <dcterms:created xsi:type="dcterms:W3CDTF">2023-02-17T16:46:00Z</dcterms:created>
  <dcterms:modified xsi:type="dcterms:W3CDTF">2024-05-21T12:52:00Z</dcterms:modified>
</cp:coreProperties>
</file>