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748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1495C">
        <w:rPr>
          <w:rFonts w:ascii="Times New Roman" w:hAnsi="Times New Roman" w:cs="Times New Roman"/>
          <w:i/>
        </w:rPr>
        <w:t>_3359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748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1495C">
        <w:rPr>
          <w:rFonts w:ascii="Times New Roman" w:hAnsi="Times New Roman" w:cs="Times New Roman"/>
          <w:i/>
        </w:rPr>
        <w:t>_3359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1495C" w:rsidRDefault="00F1495C" w:rsidP="00F1495C">
            <w:pPr>
              <w:rPr>
                <w:rFonts w:ascii="Times New Roman" w:hAnsi="Times New Roman" w:cs="Times New Roman"/>
              </w:rPr>
            </w:pPr>
            <w:r w:rsidRPr="00F1495C">
              <w:rPr>
                <w:rFonts w:ascii="Times New Roman" w:hAnsi="Times New Roman" w:cs="Times New Roman"/>
              </w:rPr>
              <w:t xml:space="preserve">Maxwell RSC </w:t>
            </w:r>
            <w:proofErr w:type="spellStart"/>
            <w:r w:rsidRPr="00F1495C">
              <w:rPr>
                <w:rFonts w:ascii="Times New Roman" w:hAnsi="Times New Roman" w:cs="Times New Roman"/>
              </w:rPr>
              <w:t>Whole</w:t>
            </w:r>
            <w:proofErr w:type="spellEnd"/>
            <w:r w:rsidRPr="00F1495C">
              <w:rPr>
                <w:rFonts w:ascii="Times New Roman" w:hAnsi="Times New Roman" w:cs="Times New Roman"/>
              </w:rPr>
              <w:t xml:space="preserve"> Blood DNA Kit, 48 </w:t>
            </w:r>
            <w:proofErr w:type="spellStart"/>
            <w:r w:rsidRPr="00F1495C">
              <w:rPr>
                <w:rFonts w:ascii="Times New Roman" w:hAnsi="Times New Roman" w:cs="Times New Roman"/>
              </w:rPr>
              <w:t>preps</w:t>
            </w:r>
            <w:proofErr w:type="spellEnd"/>
            <w:r w:rsidR="00BD748A" w:rsidRPr="00F1495C">
              <w:rPr>
                <w:rFonts w:ascii="Times New Roman" w:hAnsi="Times New Roman" w:cs="Times New Roman"/>
              </w:rPr>
              <w:t>, n</w:t>
            </w:r>
            <w:r w:rsidR="00B319F7" w:rsidRPr="00F1495C">
              <w:rPr>
                <w:rFonts w:ascii="Times New Roman" w:hAnsi="Times New Roman" w:cs="Times New Roman"/>
              </w:rPr>
              <w:t xml:space="preserve">r katalogowy </w:t>
            </w:r>
            <w:r w:rsidRPr="00F1495C">
              <w:rPr>
                <w:rFonts w:ascii="Times New Roman" w:hAnsi="Times New Roman" w:cs="Times New Roman"/>
              </w:rPr>
              <w:t xml:space="preserve">AS1520 </w:t>
            </w:r>
            <w:r w:rsidR="00CE4F63" w:rsidRPr="00F1495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1495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r w:rsidRPr="00DD1A7A">
        <w:rPr>
          <w:rFonts w:ascii="Times New Roman" w:eastAsia="Calibri" w:hAnsi="Times New Roman" w:cs="Times New Roman"/>
        </w:rPr>
        <w:t xml:space="preserve">Akceptujemy formę przekazania informacji o wyniku niniejszego postępowania opisaną w części </w:t>
      </w:r>
      <w:bookmarkEnd w:id="0"/>
      <w:r w:rsidRPr="00DD1A7A">
        <w:rPr>
          <w:rFonts w:ascii="Times New Roman" w:eastAsia="Calibri" w:hAnsi="Times New Roman" w:cs="Times New Roman"/>
        </w:rPr>
        <w:t>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B5" w:rsidRDefault="00A520B5" w:rsidP="00AC394C">
      <w:pPr>
        <w:spacing w:after="0" w:line="240" w:lineRule="auto"/>
      </w:pPr>
      <w:r>
        <w:separator/>
      </w:r>
    </w:p>
  </w:endnote>
  <w:endnote w:type="continuationSeparator" w:id="0">
    <w:p w:rsidR="00A520B5" w:rsidRDefault="00A520B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B5" w:rsidRDefault="00A520B5" w:rsidP="00AC394C">
      <w:pPr>
        <w:spacing w:after="0" w:line="240" w:lineRule="auto"/>
      </w:pPr>
      <w:r>
        <w:separator/>
      </w:r>
    </w:p>
  </w:footnote>
  <w:footnote w:type="continuationSeparator" w:id="0">
    <w:p w:rsidR="00A520B5" w:rsidRDefault="00A520B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8C6D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2021-02-24T14:39:00Z</cp:lastPrinted>
  <dcterms:created xsi:type="dcterms:W3CDTF">2021-02-12T14:05:00Z</dcterms:created>
  <dcterms:modified xsi:type="dcterms:W3CDTF">2021-03-26T12:48:00Z</dcterms:modified>
</cp:coreProperties>
</file>