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3D" w:rsidRPr="00FE353D" w:rsidRDefault="00FE353D" w:rsidP="00FE353D">
      <w:pPr>
        <w:tabs>
          <w:tab w:val="left" w:pos="2055"/>
          <w:tab w:val="right" w:pos="102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Załącznik nr 1.</w:t>
      </w:r>
    </w:p>
    <w:p w:rsidR="00FE353D" w:rsidRPr="00FE353D" w:rsidRDefault="00FE353D" w:rsidP="00FE353D">
      <w:pPr>
        <w:shd w:val="pct12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 OFERTOWY  </w:t>
      </w:r>
    </w:p>
    <w:p w:rsidR="00FE353D" w:rsidRPr="00FE353D" w:rsidRDefault="00FE353D" w:rsidP="00FE353D">
      <w:pPr>
        <w:shd w:val="pct12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0"/>
          <w:szCs w:val="20"/>
          <w:lang w:eastAsia="pl-PL"/>
        </w:rPr>
        <w:t>(dla zamówień o wartości szacunkowej nie przekraczającej równowartości kwoty 30 000 euro)</w:t>
      </w:r>
    </w:p>
    <w:p w:rsidR="00FE353D" w:rsidRPr="00FE353D" w:rsidRDefault="00FE353D" w:rsidP="00FE35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i/>
          <w:szCs w:val="24"/>
          <w:lang w:eastAsia="pl-PL"/>
        </w:rPr>
        <w:t xml:space="preserve">znak sprawy: </w:t>
      </w:r>
    </w:p>
    <w:p w:rsidR="00FE353D" w:rsidRPr="00FE353D" w:rsidRDefault="00FE353D" w:rsidP="00FE353D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color w:val="BFBFBF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Wykonawcy: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FE353D" w:rsidRPr="00FE353D" w:rsidRDefault="00FE353D" w:rsidP="00FE353D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bCs/>
          <w:lang w:eastAsia="pl-PL"/>
        </w:rPr>
        <w:t xml:space="preserve">NIP: ……………………  REGON: ……………………  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Nr konta bankowego: ………………………………………………………………………………………………..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 xml:space="preserve">tel.:………………...………, faks: ………………...……… </w:t>
      </w:r>
      <w:smartTag w:uri="urn:schemas-microsoft-com:office:smarttags" w:element="PersonName">
        <w:r w:rsidRPr="00FE353D">
          <w:rPr>
            <w:rFonts w:ascii="Times New Roman" w:eastAsia="Times New Roman" w:hAnsi="Times New Roman"/>
            <w:lang w:eastAsia="pl-PL"/>
          </w:rPr>
          <w:t>e-mail:</w:t>
        </w:r>
      </w:smartTag>
      <w:r w:rsidRPr="00FE353D">
        <w:rPr>
          <w:rFonts w:ascii="Times New Roman" w:eastAsia="Times New Roman" w:hAnsi="Times New Roman"/>
          <w:lang w:eastAsia="pl-PL"/>
        </w:rPr>
        <w:t xml:space="preserve"> ………………...………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Reklamacje przyjmuje: ………………………………………………………………………………………………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ul. ………………...………,     ………………...………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w godzinach: …………………. od poniedziałku  do piątku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 xml:space="preserve">tel.: ………………...………, faks: ………………...……… </w:t>
      </w:r>
      <w:smartTag w:uri="urn:schemas-microsoft-com:office:smarttags" w:element="PersonName">
        <w:r w:rsidRPr="00FE353D">
          <w:rPr>
            <w:rFonts w:ascii="Times New Roman" w:eastAsia="Times New Roman" w:hAnsi="Times New Roman"/>
            <w:lang w:eastAsia="pl-PL"/>
          </w:rPr>
          <w:t>e-mail:</w:t>
        </w:r>
      </w:smartTag>
      <w:r w:rsidRPr="00FE353D">
        <w:rPr>
          <w:rFonts w:ascii="Times New Roman" w:eastAsia="Times New Roman" w:hAnsi="Times New Roman"/>
          <w:lang w:eastAsia="pl-PL"/>
        </w:rPr>
        <w:t xml:space="preserve"> ………………...………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FE353D" w:rsidRDefault="00FE353D" w:rsidP="00FE353D">
      <w:pPr>
        <w:widowControl w:val="0"/>
        <w:adjustRightInd w:val="0"/>
        <w:spacing w:after="0" w:line="240" w:lineRule="auto"/>
        <w:jc w:val="both"/>
        <w:textAlignment w:val="baseline"/>
        <w:rPr>
          <w:i/>
          <w:sz w:val="24"/>
          <w:szCs w:val="24"/>
        </w:rPr>
      </w:pPr>
      <w:r w:rsidRPr="00FE353D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</w:t>
      </w:r>
      <w:r w:rsidRPr="00FE353D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FE353D">
        <w:rPr>
          <w:rFonts w:ascii="Times New Roman" w:eastAsia="Times New Roman" w:hAnsi="Times New Roman"/>
          <w:iCs/>
          <w:lang w:eastAsia="pl-PL"/>
        </w:rPr>
        <w:t xml:space="preserve"> </w:t>
      </w:r>
      <w:r w:rsidRPr="002A55C2">
        <w:rPr>
          <w:i/>
          <w:sz w:val="24"/>
          <w:szCs w:val="24"/>
        </w:rPr>
        <w:t>ATZ_MG_</w:t>
      </w:r>
      <w:r>
        <w:rPr>
          <w:i/>
          <w:sz w:val="24"/>
          <w:szCs w:val="24"/>
        </w:rPr>
        <w:t>BIBG</w:t>
      </w:r>
      <w:r w:rsidRPr="002A55C2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2018_</w:t>
      </w:r>
      <w:r w:rsidRPr="002A55C2">
        <w:rPr>
          <w:i/>
          <w:sz w:val="24"/>
          <w:szCs w:val="24"/>
        </w:rPr>
        <w:t>EL_</w:t>
      </w:r>
      <w:r>
        <w:rPr>
          <w:i/>
          <w:sz w:val="24"/>
          <w:szCs w:val="24"/>
        </w:rPr>
        <w:t>358</w:t>
      </w:r>
      <w:r w:rsidR="00754797">
        <w:rPr>
          <w:i/>
          <w:sz w:val="24"/>
          <w:szCs w:val="24"/>
        </w:rPr>
        <w:t>2</w:t>
      </w:r>
      <w:r w:rsidRPr="002A55C2">
        <w:rPr>
          <w:i/>
          <w:sz w:val="24"/>
          <w:szCs w:val="24"/>
        </w:rPr>
        <w:t>_2018</w:t>
      </w:r>
    </w:p>
    <w:p w:rsidR="00FE353D" w:rsidRPr="00FE353D" w:rsidRDefault="00FE353D" w:rsidP="00FE353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lang w:eastAsia="pl-PL"/>
        </w:rPr>
      </w:pPr>
    </w:p>
    <w:p w:rsidR="00FE353D" w:rsidRPr="00FE353D" w:rsidRDefault="00FE353D" w:rsidP="00FE353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Oferujemy: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69"/>
        <w:gridCol w:w="1275"/>
        <w:gridCol w:w="426"/>
        <w:gridCol w:w="567"/>
        <w:gridCol w:w="850"/>
        <w:gridCol w:w="992"/>
        <w:gridCol w:w="851"/>
        <w:gridCol w:w="992"/>
      </w:tblGrid>
      <w:tr w:rsidR="00FE353D" w:rsidRPr="00FE353D" w:rsidTr="00DD16A9">
        <w:trPr>
          <w:trHeight w:val="5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 handlowa oferowanego przedmiotu zamówienia/numer katalogowy producenta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FE353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jednostkowa</w:t>
            </w: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E353D" w:rsidRPr="00FE353D" w:rsidTr="00616A75">
        <w:trPr>
          <w:trHeight w:val="17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3D" w:rsidRPr="00754797" w:rsidRDefault="00754797" w:rsidP="002152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Oprogramowanie Adobe </w:t>
            </w:r>
            <w:proofErr w:type="spellStart"/>
            <w:r w:rsidRPr="0075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Acrobat</w:t>
            </w:r>
            <w:proofErr w:type="spellEnd"/>
            <w:r w:rsidRPr="007547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DC 2017 Pro PL WIN BOX, licencja wieczysta   </w:t>
            </w:r>
            <w:r w:rsidRPr="00754797">
              <w:rPr>
                <w:rFonts w:ascii="Times New Roman" w:hAnsi="Times New Roman"/>
                <w:color w:val="000000"/>
                <w:sz w:val="20"/>
                <w:szCs w:val="20"/>
              </w:rPr>
              <w:t>(zgodnie z formularzem wymaganych parametrów technicznych stanowiącym Załącznik nr 2 do Zaproszenia)  lub produkt równoważny *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53D" w:rsidRPr="00FE353D" w:rsidRDefault="00DD16A9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DD16A9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szCs w:val="24"/>
          <w:lang w:eastAsia="pl-PL"/>
        </w:rPr>
        <w:t>*jeżeli produkt równoważny, należy zaznaczyć</w:t>
      </w:r>
    </w:p>
    <w:p w:rsidR="00DD16A9" w:rsidRPr="00FE353D" w:rsidRDefault="00DD16A9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FE353D">
        <w:rPr>
          <w:rFonts w:ascii="Times New Roman" w:eastAsia="Times New Roman" w:hAnsi="Times New Roman"/>
          <w:i/>
          <w:lang w:eastAsia="pl-PL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E353D" w:rsidRPr="00FE353D" w:rsidRDefault="00FE353D" w:rsidP="00DD16A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Wartość </w:t>
      </w: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netto: ………..….. zł       Kwota VAT: ………..….. zł</w:t>
      </w:r>
    </w:p>
    <w:p w:rsidR="00FE353D" w:rsidRPr="00FE353D" w:rsidRDefault="00FE353D" w:rsidP="00DD16A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Wartość brutto </w:t>
      </w: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…………... </w:t>
      </w:r>
      <w:r w:rsidRPr="00FE35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  </w:t>
      </w: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(słownie:...........................................................................................)</w:t>
      </w:r>
    </w:p>
    <w:p w:rsidR="00FE353D" w:rsidRPr="00FE353D" w:rsidRDefault="00FE353D" w:rsidP="00DD16A9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FE353D">
        <w:rPr>
          <w:rFonts w:ascii="Times New Roman" w:eastAsia="Times New Roman" w:hAnsi="Times New Roman"/>
          <w:b/>
          <w:lang w:eastAsia="pl-PL"/>
        </w:rPr>
        <w:t>Cena  zawiera wszystkie koszty związane z wykonaniem zamówienia.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Zobowiązujemy się dostarczyć przedmiot zamówienia do Działu Logistyki Warszawskiego Uniwersytetu Medycznego, ul. Pawińskiego 3, 02-106 Warszawa w terminie do </w:t>
      </w:r>
      <w:r w:rsidRPr="00FE353D">
        <w:rPr>
          <w:rFonts w:ascii="Times New Roman" w:eastAsia="Times New Roman" w:hAnsi="Times New Roman"/>
          <w:b/>
          <w:sz w:val="18"/>
          <w:szCs w:val="18"/>
          <w:lang w:eastAsia="pl-PL"/>
        </w:rPr>
        <w:t>…….</w:t>
      </w: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 dni od dnia </w:t>
      </w:r>
      <w:r w:rsidRPr="00FE353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złożenia zamówienia przez Zamawiającego lub podpisania </w:t>
      </w:r>
      <w:r w:rsidRPr="00FE353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lastRenderedPageBreak/>
        <w:t xml:space="preserve">umowy </w:t>
      </w: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(przy czym termin dostawy nie może być dłuższy niż wskazany w części III Zaproszenia do składania ofert cenowych) oraz instalację/szkolenie w miejscu wskazanym przez Zamawiającego.. 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Na oferowany przedmiot zamówienia udzielamy gwarancji wynoszącej </w:t>
      </w:r>
      <w:r w:rsidRPr="00FE353D">
        <w:rPr>
          <w:rFonts w:ascii="Times New Roman" w:eastAsia="Times New Roman" w:hAnsi="Times New Roman"/>
          <w:b/>
          <w:sz w:val="18"/>
          <w:szCs w:val="18"/>
          <w:lang w:eastAsia="pl-PL"/>
        </w:rPr>
        <w:t>………..</w:t>
      </w: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 miesięcy (przy czym okres udzielanej gwarancji nie może być krótszy niż wskazany w części V ust. 1 Zaproszenia do składania ofert cenowych).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Wykonawca zapewnia  dostęp do niezbędnych sterowników do oferowanej licencji, przez okres gwarancji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Oświadczamy, że zapoznaliśmy się z warunkami określonymi w </w:t>
      </w:r>
      <w:r w:rsidRPr="00FE353D">
        <w:rPr>
          <w:rFonts w:ascii="Times New Roman" w:eastAsia="Arial Unicode MS" w:hAnsi="Times New Roman"/>
          <w:sz w:val="18"/>
          <w:szCs w:val="18"/>
          <w:lang w:eastAsia="pl-PL"/>
        </w:rPr>
        <w:t>zaproszeniu do składania ofert cenowych i akceptujemy je bez zastrzeżeń.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Oświadczamy, że uważamy się związani ofertą przez okres 30 dni od ostatecznego terminu składania ofert.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Oświadczamy, że wyrażamy zgodę na 30 dniowy termin płatności, liczony od daty wpływu faktury po dostawie towaru.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W przypadku konieczności przeprowadzenia przez Wykonawcę dodatkowych czynności u Zamawiającego, które związane będą z przedmiotem zamówienia, termin płatności biegnie od daty przekazania przedmiotu zamówienia do użytkowania.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Akceptujemy formę przekazania </w:t>
      </w:r>
      <w:smartTag w:uri="urn:schemas-microsoft-com:office:smarttags" w:element="PersonName">
        <w:r w:rsidRPr="00FE353D">
          <w:rPr>
            <w:rFonts w:ascii="Times New Roman" w:eastAsia="Times New Roman" w:hAnsi="Times New Roman"/>
            <w:sz w:val="18"/>
            <w:szCs w:val="18"/>
            <w:lang w:eastAsia="pl-PL"/>
          </w:rPr>
          <w:t>info</w:t>
        </w:r>
      </w:smartTag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rmacji o wyniku niniejszego postępowania opisaną w części XIII, ust. 2 Zaproszenia do składania ofert cenowych. 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Wykonawca zapłaci Zamawiającemu kary umowne:</w:t>
      </w:r>
    </w:p>
    <w:p w:rsidR="00FE353D" w:rsidRPr="00FE353D" w:rsidRDefault="00FE353D" w:rsidP="00DD16A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357" w:hanging="7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za odstąpienie od realizacji zamówienia z przyczyn leżących po stronie Wykonawcy, w wysokości 20%    </w:t>
      </w:r>
    </w:p>
    <w:p w:rsidR="00FE353D" w:rsidRPr="00FE353D" w:rsidRDefault="00FE353D" w:rsidP="00DD16A9">
      <w:pP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     kwoty brutto zamówienia</w:t>
      </w:r>
    </w:p>
    <w:p w:rsidR="00FE353D" w:rsidRPr="00FE353D" w:rsidRDefault="00FE353D" w:rsidP="00DD16A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za opóźnienie w terminie dostawy przedmiotu zamówienia, w wysokości 0,2% kwoty brutto zamówienia za każdy dzień  opóźnienia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Razem z ofertą składamy następujące dokumenty wymagane w postępowaniu:</w:t>
      </w:r>
    </w:p>
    <w:p w:rsidR="00FE353D" w:rsidRPr="00FE353D" w:rsidRDefault="00FE353D" w:rsidP="00DD16A9">
      <w:pPr>
        <w:overflowPunct w:val="0"/>
        <w:autoSpaceDE w:val="0"/>
        <w:autoSpaceDN w:val="0"/>
        <w:spacing w:after="0" w:line="360" w:lineRule="auto"/>
        <w:ind w:left="732" w:firstLine="3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1 ………………………………………………………….</w:t>
      </w:r>
      <w:proofErr w:type="spellStart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str</w:t>
      </w:r>
      <w:proofErr w:type="spellEnd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…………..</w:t>
      </w:r>
    </w:p>
    <w:p w:rsidR="00FE353D" w:rsidRPr="00FE353D" w:rsidRDefault="00FE353D" w:rsidP="00DD16A9">
      <w:pPr>
        <w:tabs>
          <w:tab w:val="num" w:pos="1080"/>
        </w:tabs>
        <w:overflowPunct w:val="0"/>
        <w:autoSpaceDE w:val="0"/>
        <w:autoSpaceDN w:val="0"/>
        <w:spacing w:after="0" w:line="360" w:lineRule="auto"/>
        <w:ind w:left="1080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2 ………………………………………………………….</w:t>
      </w:r>
      <w:proofErr w:type="spellStart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str</w:t>
      </w:r>
      <w:proofErr w:type="spellEnd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…………..</w:t>
      </w:r>
    </w:p>
    <w:p w:rsidR="00FE353D" w:rsidRPr="00FE353D" w:rsidRDefault="00FE353D" w:rsidP="00DD16A9">
      <w:pPr>
        <w:tabs>
          <w:tab w:val="num" w:pos="1080"/>
        </w:tabs>
        <w:overflowPunct w:val="0"/>
        <w:autoSpaceDE w:val="0"/>
        <w:autoSpaceDN w:val="0"/>
        <w:spacing w:after="0" w:line="360" w:lineRule="auto"/>
        <w:ind w:left="1080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3 ………………………………………………………….</w:t>
      </w:r>
      <w:proofErr w:type="spellStart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str</w:t>
      </w:r>
      <w:proofErr w:type="spellEnd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…………..</w:t>
      </w:r>
    </w:p>
    <w:p w:rsidR="00FE353D" w:rsidRPr="00FE353D" w:rsidRDefault="00FE353D" w:rsidP="00DD16A9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Ofertę składamy na ……….. kolejno zapisanych, ponumerowanych stronach. 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FE353D">
        <w:rPr>
          <w:rFonts w:ascii="Times New Roman" w:eastAsia="Times New Roman" w:hAnsi="Times New Roman"/>
          <w:szCs w:val="24"/>
          <w:lang w:eastAsia="pl-PL"/>
        </w:rPr>
        <w:t>........................................, dnia ........................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……….…………………….................................................................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FE353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>(podpis i pieczęć uprawnionego/uprawnionych przedstawiciela/przedstawicieli Wykonawcy)</w:t>
      </w:r>
    </w:p>
    <w:p w:rsidR="007A2DBD" w:rsidRDefault="007A2DBD" w:rsidP="00F9572C">
      <w:pPr>
        <w:spacing w:after="0" w:line="360" w:lineRule="auto"/>
        <w:jc w:val="both"/>
      </w:pPr>
    </w:p>
    <w:p w:rsidR="00C83CA3" w:rsidRDefault="00C83CA3" w:rsidP="00FE353D">
      <w:pPr>
        <w:tabs>
          <w:tab w:val="left" w:pos="2055"/>
          <w:tab w:val="right" w:pos="10204"/>
        </w:tabs>
      </w:pPr>
      <w:r>
        <w:rPr>
          <w:noProof/>
          <w:lang w:eastAsia="pl-PL"/>
        </w:rPr>
        <w:tab/>
      </w:r>
    </w:p>
    <w:p w:rsidR="007A2DBD" w:rsidRDefault="007A2DBD" w:rsidP="00F9572C">
      <w:pPr>
        <w:spacing w:after="0" w:line="360" w:lineRule="auto"/>
        <w:jc w:val="both"/>
      </w:pPr>
    </w:p>
    <w:sectPr w:rsidR="007A2DBD" w:rsidSect="008B19D5">
      <w:headerReference w:type="even" r:id="rId8"/>
      <w:headerReference w:type="default" r:id="rId9"/>
      <w:footerReference w:type="default" r:id="rId10"/>
      <w:pgSz w:w="11906" w:h="16838"/>
      <w:pgMar w:top="688" w:right="849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43" w:rsidRDefault="00240943" w:rsidP="00F9572C">
      <w:pPr>
        <w:spacing w:after="0" w:line="240" w:lineRule="auto"/>
      </w:pPr>
      <w:r>
        <w:separator/>
      </w:r>
    </w:p>
  </w:endnote>
  <w:endnote w:type="continuationSeparator" w:id="0">
    <w:p w:rsidR="00240943" w:rsidRDefault="00240943" w:rsidP="00F9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4" w:rsidRPr="004E032C" w:rsidRDefault="00562604" w:rsidP="004E032C">
    <w:pPr>
      <w:pStyle w:val="adres"/>
      <w:tabs>
        <w:tab w:val="left" w:pos="416"/>
        <w:tab w:val="center" w:pos="4819"/>
      </w:tabs>
      <w:spacing w:after="0" w:line="240" w:lineRule="auto"/>
      <w:ind w:left="-1134" w:right="-993"/>
      <w:rPr>
        <w:b w:val="0"/>
        <w:sz w:val="16"/>
        <w:szCs w:val="16"/>
      </w:rPr>
    </w:pPr>
    <w:r>
      <w:rPr>
        <w:b w:val="0"/>
        <w:sz w:val="16"/>
        <w:szCs w:val="16"/>
      </w:rPr>
      <w:t xml:space="preserve">     </w:t>
    </w:r>
    <w:r w:rsidRPr="004E032C">
      <w:rPr>
        <w:b w:val="0"/>
        <w:noProof/>
        <w:sz w:val="16"/>
        <w:szCs w:val="16"/>
      </w:rPr>
      <w:drawing>
        <wp:inline distT="0" distB="0" distL="0" distR="0" wp14:anchorId="68E49761" wp14:editId="24904A84">
          <wp:extent cx="6944874" cy="1181100"/>
          <wp:effectExtent l="19050" t="0" r="8376" b="0"/>
          <wp:docPr id="7" name="Obraz 3" descr="logotypy_PPM_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PM_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2575" cy="118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43" w:rsidRDefault="00240943" w:rsidP="00F9572C">
      <w:pPr>
        <w:spacing w:after="0" w:line="240" w:lineRule="auto"/>
      </w:pPr>
      <w:r>
        <w:separator/>
      </w:r>
    </w:p>
  </w:footnote>
  <w:footnote w:type="continuationSeparator" w:id="0">
    <w:p w:rsidR="00240943" w:rsidRDefault="00240943" w:rsidP="00F9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4" w:rsidRDefault="00562604">
    <w:pPr>
      <w:pStyle w:val="Nagwek"/>
    </w:pPr>
    <w:r>
      <w:rPr>
        <w:b/>
        <w:noProof/>
        <w:szCs w:val="16"/>
        <w:lang w:eastAsia="pl-PL"/>
      </w:rPr>
      <w:drawing>
        <wp:inline distT="0" distB="0" distL="0" distR="0" wp14:anchorId="4886D400" wp14:editId="777FE21B">
          <wp:extent cx="4410075" cy="1438275"/>
          <wp:effectExtent l="19050" t="0" r="9525" b="0"/>
          <wp:docPr id="8" name="Obraz 1" descr="O:\- POPC - Aktywna Platforma Informacyjna e-scienceplus.pl\PROMOCJA\logotypy\EFRR\POZIOM\POLSKI\UE_EFR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 POPC - Aktywna Platforma Informacyjna e-scienceplus.pl\PROMOCJA\logotypy\EFRR\POZIOM\POLSKI\UE_EFRR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4" w:rsidRPr="00E47BEB" w:rsidRDefault="00562604" w:rsidP="00C83CA3">
    <w:pPr>
      <w:spacing w:after="0"/>
      <w:jc w:val="both"/>
      <w:rPr>
        <w:b/>
        <w:noProof/>
        <w:szCs w:val="16"/>
      </w:rPr>
    </w:pPr>
    <w:r>
      <w:rPr>
        <w:b/>
        <w:noProof/>
        <w:szCs w:val="16"/>
        <w:lang w:eastAsia="pl-PL"/>
      </w:rPr>
      <w:drawing>
        <wp:inline distT="0" distB="0" distL="0" distR="0" wp14:anchorId="00122B69" wp14:editId="54180986">
          <wp:extent cx="1308820" cy="733425"/>
          <wp:effectExtent l="0" t="0" r="5715" b="0"/>
          <wp:docPr id="12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18" cy="738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  <w:lang w:eastAsia="pl-PL"/>
      </w:rPr>
      <w:t xml:space="preserve">  </w:t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>
      <w:rPr>
        <w:b/>
        <w:noProof/>
        <w:szCs w:val="16"/>
        <w:lang w:eastAsia="pl-PL"/>
      </w:rPr>
      <w:t xml:space="preserve"> </w:t>
    </w:r>
    <w:r w:rsidRPr="00562604">
      <w:rPr>
        <w:b/>
        <w:noProof/>
        <w:szCs w:val="16"/>
        <w:lang w:eastAsia="pl-PL"/>
      </w:rPr>
      <w:drawing>
        <wp:inline distT="0" distB="0" distL="0" distR="0" wp14:anchorId="3932443B" wp14:editId="587057C9">
          <wp:extent cx="1869172" cy="609600"/>
          <wp:effectExtent l="0" t="0" r="0" b="0"/>
          <wp:docPr id="16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172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  <w:lang w:eastAsia="pl-PL"/>
      </w:rPr>
      <w:t xml:space="preserve">                                                    </w:t>
    </w:r>
    <w:r>
      <w:rPr>
        <w:b/>
        <w:noProof/>
        <w:szCs w:val="16"/>
        <w:lang w:eastAsia="pl-PL"/>
      </w:rPr>
      <w:tab/>
    </w:r>
    <w:r>
      <w:rPr>
        <w:b/>
        <w:noProof/>
        <w:szCs w:val="16"/>
        <w:lang w:eastAsia="pl-PL"/>
      </w:rPr>
      <w:tab/>
    </w:r>
    <w:r w:rsidRPr="00A9414D">
      <w:rPr>
        <w:noProof/>
        <w:sz w:val="20"/>
        <w:szCs w:val="20"/>
      </w:rPr>
      <w:t>Polska Platforma Medyczna: portal zarządzania wiedzą i potencjałem badawczym</w:t>
    </w:r>
  </w:p>
  <w:p w:rsidR="00562604" w:rsidRDefault="00562604" w:rsidP="00E47BEB">
    <w:pPr>
      <w:spacing w:after="0"/>
      <w:jc w:val="center"/>
      <w:rPr>
        <w:noProof/>
        <w:sz w:val="20"/>
        <w:szCs w:val="20"/>
      </w:rPr>
    </w:pPr>
    <w:r w:rsidRPr="00A9414D">
      <w:rPr>
        <w:noProof/>
        <w:sz w:val="20"/>
        <w:szCs w:val="20"/>
      </w:rPr>
      <w:t>POPC.02.03.01-00-0008/17-00</w:t>
    </w:r>
  </w:p>
  <w:p w:rsidR="00FE353D" w:rsidRPr="00A9414D" w:rsidRDefault="00FE353D" w:rsidP="00E47BEB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52BAB"/>
    <w:multiLevelType w:val="hybridMultilevel"/>
    <w:tmpl w:val="FFACFB48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224DB"/>
    <w:multiLevelType w:val="hybridMultilevel"/>
    <w:tmpl w:val="1A86F4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781"/>
    <w:multiLevelType w:val="hybridMultilevel"/>
    <w:tmpl w:val="2CBA5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E3873"/>
    <w:multiLevelType w:val="hybridMultilevel"/>
    <w:tmpl w:val="CAF2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9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2C"/>
    <w:rsid w:val="0005479B"/>
    <w:rsid w:val="000577D2"/>
    <w:rsid w:val="000763B9"/>
    <w:rsid w:val="000D6D26"/>
    <w:rsid w:val="000F5202"/>
    <w:rsid w:val="001359B2"/>
    <w:rsid w:val="0015344F"/>
    <w:rsid w:val="0018074D"/>
    <w:rsid w:val="001A3713"/>
    <w:rsid w:val="00234B2B"/>
    <w:rsid w:val="00240943"/>
    <w:rsid w:val="0024227C"/>
    <w:rsid w:val="002A4F57"/>
    <w:rsid w:val="002B1444"/>
    <w:rsid w:val="00317D28"/>
    <w:rsid w:val="00321268"/>
    <w:rsid w:val="0035412B"/>
    <w:rsid w:val="00366A0A"/>
    <w:rsid w:val="0041390D"/>
    <w:rsid w:val="00421AB1"/>
    <w:rsid w:val="0047486A"/>
    <w:rsid w:val="004E032C"/>
    <w:rsid w:val="005435B3"/>
    <w:rsid w:val="00550C8D"/>
    <w:rsid w:val="00562604"/>
    <w:rsid w:val="00571DE8"/>
    <w:rsid w:val="005C043B"/>
    <w:rsid w:val="00616A75"/>
    <w:rsid w:val="0064079E"/>
    <w:rsid w:val="00654889"/>
    <w:rsid w:val="00672F9A"/>
    <w:rsid w:val="006B43D0"/>
    <w:rsid w:val="006C5F1A"/>
    <w:rsid w:val="006C71F9"/>
    <w:rsid w:val="006E4F3B"/>
    <w:rsid w:val="0073421B"/>
    <w:rsid w:val="00754797"/>
    <w:rsid w:val="00757BDB"/>
    <w:rsid w:val="007A1F5A"/>
    <w:rsid w:val="007A2DBD"/>
    <w:rsid w:val="007F50E9"/>
    <w:rsid w:val="00813951"/>
    <w:rsid w:val="00843938"/>
    <w:rsid w:val="008655BE"/>
    <w:rsid w:val="008723BE"/>
    <w:rsid w:val="008B19D5"/>
    <w:rsid w:val="008E53B6"/>
    <w:rsid w:val="008F506D"/>
    <w:rsid w:val="009009D0"/>
    <w:rsid w:val="0091326C"/>
    <w:rsid w:val="0099626C"/>
    <w:rsid w:val="00997D91"/>
    <w:rsid w:val="00A2286A"/>
    <w:rsid w:val="00A9414D"/>
    <w:rsid w:val="00AA44AB"/>
    <w:rsid w:val="00AD434F"/>
    <w:rsid w:val="00AF6F41"/>
    <w:rsid w:val="00B23792"/>
    <w:rsid w:val="00B530AC"/>
    <w:rsid w:val="00B9534B"/>
    <w:rsid w:val="00BA439A"/>
    <w:rsid w:val="00BE7E16"/>
    <w:rsid w:val="00C00FA4"/>
    <w:rsid w:val="00C56041"/>
    <w:rsid w:val="00C61F28"/>
    <w:rsid w:val="00C83CA3"/>
    <w:rsid w:val="00CC2F7C"/>
    <w:rsid w:val="00CD424D"/>
    <w:rsid w:val="00CF6057"/>
    <w:rsid w:val="00D80AD8"/>
    <w:rsid w:val="00D81E89"/>
    <w:rsid w:val="00DD0F46"/>
    <w:rsid w:val="00DD15DF"/>
    <w:rsid w:val="00DD16A9"/>
    <w:rsid w:val="00E0707B"/>
    <w:rsid w:val="00E47BEB"/>
    <w:rsid w:val="00E7738A"/>
    <w:rsid w:val="00E8725E"/>
    <w:rsid w:val="00ED2687"/>
    <w:rsid w:val="00EF5501"/>
    <w:rsid w:val="00F3546D"/>
    <w:rsid w:val="00F74DD9"/>
    <w:rsid w:val="00F9572C"/>
    <w:rsid w:val="00FE353D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2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E353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2C"/>
    <w:rPr>
      <w:rFonts w:ascii="Calibri" w:eastAsia="Calibri" w:hAnsi="Calibri" w:cs="Times New Roman"/>
    </w:rPr>
  </w:style>
  <w:style w:type="paragraph" w:customStyle="1" w:styleId="adres">
    <w:name w:val="adres"/>
    <w:basedOn w:val="Normalny"/>
    <w:rsid w:val="00F9572C"/>
    <w:pPr>
      <w:autoSpaceDE w:val="0"/>
      <w:autoSpaceDN w:val="0"/>
      <w:adjustRightInd w:val="0"/>
      <w:spacing w:after="57" w:line="288" w:lineRule="auto"/>
      <w:textAlignment w:val="center"/>
    </w:pPr>
    <w:rPr>
      <w:rFonts w:ascii="Myriad Pro" w:eastAsia="Times New Roman" w:hAnsi="Myriad Pro" w:cs="Myriad Pro"/>
      <w:b/>
      <w:bCs/>
      <w:color w:val="000000"/>
      <w:sz w:val="14"/>
      <w:szCs w:val="14"/>
      <w:lang w:eastAsia="pl-PL"/>
    </w:rPr>
  </w:style>
  <w:style w:type="character" w:styleId="Hipercze">
    <w:name w:val="Hyperlink"/>
    <w:basedOn w:val="Domylnaczcionkaakapitu"/>
    <w:rsid w:val="00F9572C"/>
    <w:rPr>
      <w:color w:val="0000FF"/>
      <w:u w:val="single"/>
    </w:rPr>
  </w:style>
  <w:style w:type="paragraph" w:styleId="Bezodstpw">
    <w:name w:val="No Spacing"/>
    <w:uiPriority w:val="1"/>
    <w:qFormat/>
    <w:rsid w:val="00F9572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9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57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9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A4F57"/>
    <w:pPr>
      <w:spacing w:after="120"/>
      <w:ind w:left="714" w:hanging="357"/>
      <w:jc w:val="both"/>
    </w:pPr>
    <w:rPr>
      <w:rFonts w:ascii="Trebuchet MS" w:hAnsi="Trebuchet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F57"/>
    <w:rPr>
      <w:rFonts w:ascii="Trebuchet MS" w:hAnsi="Trebuchet M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D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DD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F74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">
    <w:name w:val="Logo"/>
    <w:basedOn w:val="Nagwek"/>
    <w:rsid w:val="0041390D"/>
    <w:pPr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0E9"/>
    <w:pPr>
      <w:ind w:left="720"/>
      <w:contextualSpacing/>
    </w:pPr>
  </w:style>
  <w:style w:type="character" w:customStyle="1" w:styleId="NagwekZnak1">
    <w:name w:val="Nagłówek Znak1"/>
    <w:basedOn w:val="Domylnaczcionkaakapitu"/>
    <w:rsid w:val="00C83CA3"/>
  </w:style>
  <w:style w:type="paragraph" w:customStyle="1" w:styleId="USTPXX">
    <w:name w:val="USTĘP XX"/>
    <w:basedOn w:val="Normalny"/>
    <w:rsid w:val="00C83CA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StandardowyZadanie">
    <w:name w:val="Standardowy.Zadanie"/>
    <w:next w:val="Listapunktowana4"/>
    <w:rsid w:val="00C83CA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C83CA3"/>
    <w:pPr>
      <w:ind w:left="360" w:hanging="360"/>
      <w:contextualSpacing/>
    </w:pPr>
  </w:style>
  <w:style w:type="character" w:styleId="Pogrubienie">
    <w:name w:val="Strong"/>
    <w:uiPriority w:val="99"/>
    <w:qFormat/>
    <w:rsid w:val="00C83CA3"/>
    <w:rPr>
      <w:rFonts w:ascii="Times New Roman" w:hAnsi="Times New Roman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rsid w:val="00FE353D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FE353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E353D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2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E353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2C"/>
    <w:rPr>
      <w:rFonts w:ascii="Calibri" w:eastAsia="Calibri" w:hAnsi="Calibri" w:cs="Times New Roman"/>
    </w:rPr>
  </w:style>
  <w:style w:type="paragraph" w:customStyle="1" w:styleId="adres">
    <w:name w:val="adres"/>
    <w:basedOn w:val="Normalny"/>
    <w:rsid w:val="00F9572C"/>
    <w:pPr>
      <w:autoSpaceDE w:val="0"/>
      <w:autoSpaceDN w:val="0"/>
      <w:adjustRightInd w:val="0"/>
      <w:spacing w:after="57" w:line="288" w:lineRule="auto"/>
      <w:textAlignment w:val="center"/>
    </w:pPr>
    <w:rPr>
      <w:rFonts w:ascii="Myriad Pro" w:eastAsia="Times New Roman" w:hAnsi="Myriad Pro" w:cs="Myriad Pro"/>
      <w:b/>
      <w:bCs/>
      <w:color w:val="000000"/>
      <w:sz w:val="14"/>
      <w:szCs w:val="14"/>
      <w:lang w:eastAsia="pl-PL"/>
    </w:rPr>
  </w:style>
  <w:style w:type="character" w:styleId="Hipercze">
    <w:name w:val="Hyperlink"/>
    <w:basedOn w:val="Domylnaczcionkaakapitu"/>
    <w:rsid w:val="00F9572C"/>
    <w:rPr>
      <w:color w:val="0000FF"/>
      <w:u w:val="single"/>
    </w:rPr>
  </w:style>
  <w:style w:type="paragraph" w:styleId="Bezodstpw">
    <w:name w:val="No Spacing"/>
    <w:uiPriority w:val="1"/>
    <w:qFormat/>
    <w:rsid w:val="00F9572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9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57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9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A4F57"/>
    <w:pPr>
      <w:spacing w:after="120"/>
      <w:ind w:left="714" w:hanging="357"/>
      <w:jc w:val="both"/>
    </w:pPr>
    <w:rPr>
      <w:rFonts w:ascii="Trebuchet MS" w:hAnsi="Trebuchet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F57"/>
    <w:rPr>
      <w:rFonts w:ascii="Trebuchet MS" w:hAnsi="Trebuchet M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D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DD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F74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">
    <w:name w:val="Logo"/>
    <w:basedOn w:val="Nagwek"/>
    <w:rsid w:val="0041390D"/>
    <w:pPr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0E9"/>
    <w:pPr>
      <w:ind w:left="720"/>
      <w:contextualSpacing/>
    </w:pPr>
  </w:style>
  <w:style w:type="character" w:customStyle="1" w:styleId="NagwekZnak1">
    <w:name w:val="Nagłówek Znak1"/>
    <w:basedOn w:val="Domylnaczcionkaakapitu"/>
    <w:rsid w:val="00C83CA3"/>
  </w:style>
  <w:style w:type="paragraph" w:customStyle="1" w:styleId="USTPXX">
    <w:name w:val="USTĘP XX"/>
    <w:basedOn w:val="Normalny"/>
    <w:rsid w:val="00C83CA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StandardowyZadanie">
    <w:name w:val="Standardowy.Zadanie"/>
    <w:next w:val="Listapunktowana4"/>
    <w:rsid w:val="00C83CA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C83CA3"/>
    <w:pPr>
      <w:ind w:left="360" w:hanging="360"/>
      <w:contextualSpacing/>
    </w:pPr>
  </w:style>
  <w:style w:type="character" w:styleId="Pogrubienie">
    <w:name w:val="Strong"/>
    <w:uiPriority w:val="99"/>
    <w:qFormat/>
    <w:rsid w:val="00C83CA3"/>
    <w:rPr>
      <w:rFonts w:ascii="Times New Roman" w:hAnsi="Times New Roman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rsid w:val="00FE353D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FE353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E353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Dzial_Projektow_3_1</dc:creator>
  <cp:lastModifiedBy>Magdalena Śledziewska</cp:lastModifiedBy>
  <cp:revision>4</cp:revision>
  <cp:lastPrinted>2018-05-11T10:49:00Z</cp:lastPrinted>
  <dcterms:created xsi:type="dcterms:W3CDTF">2018-05-11T10:50:00Z</dcterms:created>
  <dcterms:modified xsi:type="dcterms:W3CDTF">2018-05-11T10:52:00Z</dcterms:modified>
</cp:coreProperties>
</file>