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2FC4E60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D1981" w:rsidRPr="001D1981">
        <w:rPr>
          <w:rFonts w:ascii="Source Serif Pro" w:hAnsi="Source Serif Pro"/>
          <w:iCs/>
          <w:sz w:val="20"/>
          <w:szCs w:val="20"/>
        </w:rPr>
        <w:t>ATZ_JS_</w:t>
      </w:r>
      <w:r w:rsidR="001015CF">
        <w:rPr>
          <w:rFonts w:ascii="Source Serif Pro" w:hAnsi="Source Serif Pro"/>
          <w:iCs/>
          <w:sz w:val="20"/>
          <w:szCs w:val="20"/>
        </w:rPr>
        <w:t>LMD</w:t>
      </w:r>
      <w:r w:rsidR="001D1981" w:rsidRPr="001D1981">
        <w:rPr>
          <w:rFonts w:ascii="Source Serif Pro" w:hAnsi="Source Serif Pro"/>
          <w:iCs/>
          <w:sz w:val="20"/>
          <w:szCs w:val="20"/>
        </w:rPr>
        <w:t>_2023_EL_1906_2023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6FEE877A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D1981" w:rsidRPr="001D1981">
        <w:rPr>
          <w:rFonts w:ascii="Source Serif Pro" w:hAnsi="Source Serif Pro"/>
          <w:iCs/>
          <w:sz w:val="20"/>
          <w:szCs w:val="20"/>
        </w:rPr>
        <w:t>ATZ_JS_</w:t>
      </w:r>
      <w:r w:rsidR="001015CF">
        <w:rPr>
          <w:rFonts w:ascii="Source Serif Pro" w:hAnsi="Source Serif Pro"/>
          <w:iCs/>
          <w:sz w:val="20"/>
          <w:szCs w:val="20"/>
        </w:rPr>
        <w:t>LMD</w:t>
      </w:r>
      <w:r w:rsidR="001D1981" w:rsidRPr="001D1981">
        <w:rPr>
          <w:rFonts w:ascii="Source Serif Pro" w:hAnsi="Source Serif Pro"/>
          <w:iCs/>
          <w:sz w:val="20"/>
          <w:szCs w:val="20"/>
        </w:rPr>
        <w:t>_2023_EL_1906_2023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E2C101B" w:rsidR="0072151B" w:rsidRPr="00D34314" w:rsidRDefault="001D1981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proofErr w:type="spellStart"/>
            <w:r w:rsidRPr="00A65A4D">
              <w:rPr>
                <w:rStyle w:val="labelastextbox1"/>
                <w:rFonts w:ascii="Source Serif Pro" w:hAnsi="Source Serif Pro" w:cs="Times New Roman"/>
                <w:color w:val="000000"/>
                <w:sz w:val="20"/>
                <w:szCs w:val="20"/>
              </w:rPr>
              <w:t>Izofluran</w:t>
            </w:r>
            <w:proofErr w:type="spellEnd"/>
            <w:r w:rsidRPr="00A65A4D">
              <w:rPr>
                <w:rStyle w:val="labelastextbox1"/>
                <w:rFonts w:ascii="Source Serif Pro" w:hAnsi="Source Serif Pro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5A4D">
              <w:rPr>
                <w:rStyle w:val="labelastextbox1"/>
                <w:rFonts w:ascii="Source Serif Pro" w:hAnsi="Source Serif Pro" w:cs="Times New Roman"/>
                <w:color w:val="000000"/>
                <w:sz w:val="20"/>
                <w:szCs w:val="20"/>
              </w:rPr>
              <w:t>Aerrane</w:t>
            </w:r>
            <w:proofErr w:type="spellEnd"/>
            <w:r w:rsidRPr="00A65A4D">
              <w:rPr>
                <w:rStyle w:val="labelastextbox1"/>
                <w:rFonts w:ascii="Source Serif Pro" w:hAnsi="Source Serif Pro" w:cs="Times New Roman"/>
                <w:color w:val="000000"/>
                <w:sz w:val="20"/>
                <w:szCs w:val="20"/>
              </w:rPr>
              <w:t xml:space="preserve">) </w:t>
            </w:r>
            <w:r w:rsidRPr="00A65A4D">
              <w:rPr>
                <w:rFonts w:ascii="Source Serif Pro" w:hAnsi="Source Serif Pro" w:cs="Times New Roman"/>
                <w:b/>
                <w:bCs/>
                <w:sz w:val="20"/>
                <w:szCs w:val="20"/>
              </w:rPr>
              <w:t>płyn do anestezji wziewnej</w:t>
            </w:r>
            <w:r w:rsidRPr="00A65A4D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 xml:space="preserve">, 6x250ml, </w:t>
            </w:r>
            <w:r w:rsidRPr="00A65A4D">
              <w:rPr>
                <w:rFonts w:ascii="Source Serif Pro" w:hAnsi="Source Serif Pro" w:cs="Times New Roman"/>
                <w:b/>
                <w:bCs/>
                <w:color w:val="000000"/>
                <w:sz w:val="20"/>
                <w:szCs w:val="20"/>
              </w:rPr>
              <w:t>lub produkt równoważny</w:t>
            </w:r>
            <w:r>
              <w:rPr>
                <w:rFonts w:ascii="Source Serif Pro" w:hAnsi="Source Serif Pro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50DAF22D" w:rsidR="001F6BC3" w:rsidRPr="00D34314" w:rsidRDefault="007C1B5F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31F05539" w:rsidR="00946474" w:rsidRPr="00D34314" w:rsidRDefault="007C1B5F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44CADEA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5CB8982A" w14:textId="30B258E7" w:rsidR="007C1B5F" w:rsidRPr="007C1B5F" w:rsidRDefault="007C1B5F" w:rsidP="007C1B5F">
      <w:pPr>
        <w:tabs>
          <w:tab w:val="left" w:pos="1410"/>
        </w:tabs>
        <w:rPr>
          <w:rFonts w:ascii="Source Serif Pro" w:eastAsia="Calibri" w:hAnsi="Source Serif Pro" w:cs="Times New Roman"/>
          <w:sz w:val="20"/>
          <w:szCs w:val="20"/>
        </w:rPr>
      </w:pPr>
      <w:r>
        <w:rPr>
          <w:rFonts w:ascii="Source Serif Pro" w:eastAsia="Calibri" w:hAnsi="Source Serif Pro" w:cs="Times New Roman"/>
          <w:sz w:val="20"/>
          <w:szCs w:val="20"/>
        </w:rPr>
        <w:tab/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2788" w14:textId="77777777" w:rsidR="00173245" w:rsidRDefault="00173245" w:rsidP="00AC394C">
      <w:pPr>
        <w:spacing w:after="0" w:line="240" w:lineRule="auto"/>
      </w:pPr>
      <w:r>
        <w:separator/>
      </w:r>
    </w:p>
  </w:endnote>
  <w:endnote w:type="continuationSeparator" w:id="0">
    <w:p w14:paraId="1682CE08" w14:textId="77777777" w:rsidR="00173245" w:rsidRDefault="0017324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9482" w14:textId="312C7318" w:rsidR="007C1B5F" w:rsidRDefault="007C1B5F" w:rsidP="001D1981">
    <w:pPr>
      <w:pStyle w:val="Stopka"/>
    </w:pPr>
  </w:p>
  <w:p w14:paraId="4A00BD2D" w14:textId="77777777" w:rsidR="001D1981" w:rsidRDefault="001D1981" w:rsidP="001D1981">
    <w:pPr>
      <w:tabs>
        <w:tab w:val="center" w:pos="4536"/>
        <w:tab w:val="left" w:pos="6237"/>
      </w:tabs>
      <w:autoSpaceDE w:val="0"/>
      <w:autoSpaceDN w:val="0"/>
      <w:adjustRightInd w:val="0"/>
      <w:spacing w:after="0" w:line="240" w:lineRule="auto"/>
      <w:ind w:left="567"/>
      <w:rPr>
        <w:rFonts w:cs="Calibri"/>
      </w:rPr>
    </w:pPr>
    <w:bookmarkStart w:id="0" w:name="_Hlk129251275"/>
    <w:r w:rsidRPr="00B12C38">
      <w:rPr>
        <w:rFonts w:ascii="Times New Roman" w:hAnsi="Times New Roman"/>
        <w:noProof/>
        <w:sz w:val="24"/>
        <w:szCs w:val="24"/>
      </w:rPr>
      <w:drawing>
        <wp:inline distT="0" distB="0" distL="0" distR="0" wp14:anchorId="08F0B156" wp14:editId="14CFF70D">
          <wp:extent cx="1323975" cy="504825"/>
          <wp:effectExtent l="0" t="0" r="9525" b="9525"/>
          <wp:docPr id="15" name="Obraz 1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ab/>
    </w:r>
    <w:r w:rsidRPr="00B12C38">
      <w:rPr>
        <w:rFonts w:cs="Calibri"/>
        <w:noProof/>
      </w:rPr>
      <w:drawing>
        <wp:inline distT="0" distB="0" distL="0" distR="0" wp14:anchorId="09457A27" wp14:editId="496BE822">
          <wp:extent cx="1238250" cy="647700"/>
          <wp:effectExtent l="0" t="0" r="0" b="0"/>
          <wp:docPr id="13" name="Obraz 1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C38">
      <w:rPr>
        <w:rFonts w:cs="Calibri"/>
        <w:noProof/>
      </w:rPr>
      <w:drawing>
        <wp:inline distT="0" distB="0" distL="0" distR="0" wp14:anchorId="4BB54282" wp14:editId="03C54D1F">
          <wp:extent cx="1257300" cy="647700"/>
          <wp:effectExtent l="0" t="0" r="0" b="0"/>
          <wp:docPr id="10" name="Obraz 1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C38">
      <w:rPr>
        <w:rFonts w:cs="Calibri"/>
        <w:noProof/>
      </w:rPr>
      <w:drawing>
        <wp:inline distT="0" distB="0" distL="0" distR="0" wp14:anchorId="432C5436" wp14:editId="16A76D11">
          <wp:extent cx="1028700" cy="533400"/>
          <wp:effectExtent l="0" t="0" r="0" b="0"/>
          <wp:docPr id="9" name="Obraz 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ab/>
    </w:r>
  </w:p>
  <w:p w14:paraId="19664F0D" w14:textId="77777777" w:rsidR="001D1981" w:rsidRDefault="001D1981" w:rsidP="001D1981">
    <w:pPr>
      <w:tabs>
        <w:tab w:val="center" w:pos="4536"/>
        <w:tab w:val="left" w:pos="6237"/>
      </w:tabs>
      <w:autoSpaceDE w:val="0"/>
      <w:autoSpaceDN w:val="0"/>
      <w:adjustRightInd w:val="0"/>
      <w:spacing w:after="0" w:line="240" w:lineRule="auto"/>
      <w:ind w:left="567"/>
      <w:rPr>
        <w:rFonts w:cs="Calibri"/>
      </w:rPr>
    </w:pPr>
  </w:p>
  <w:p w14:paraId="04F36830" w14:textId="77777777" w:rsidR="001D1981" w:rsidRPr="00B937AE" w:rsidRDefault="001D1981" w:rsidP="001D1981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cs="Calibri"/>
        <w:b/>
        <w:bCs/>
        <w:i/>
        <w:iCs/>
      </w:rPr>
    </w:pPr>
    <w:r>
      <w:rPr>
        <w:rFonts w:cs="Calibri"/>
      </w:rPr>
      <w:t xml:space="preserve">"Horyzont doskonałości w zastosowaniach matrycowego RNA w </w:t>
    </w:r>
    <w:proofErr w:type="spellStart"/>
    <w:r>
      <w:rPr>
        <w:rFonts w:cs="Calibri"/>
      </w:rPr>
      <w:t>immunoOnkologii</w:t>
    </w:r>
    <w:proofErr w:type="spellEnd"/>
    <w:r>
      <w:rPr>
        <w:rFonts w:cs="Calibri"/>
      </w:rPr>
      <w:t xml:space="preserve">”, akronim: HERO </w:t>
    </w:r>
    <w:r>
      <w:rPr>
        <w:rFonts w:cs="Calibri"/>
        <w:b/>
        <w:bCs/>
        <w:i/>
        <w:iCs/>
      </w:rPr>
      <w:t xml:space="preserve">nr umowy </w:t>
    </w:r>
    <w:proofErr w:type="spellStart"/>
    <w:r>
      <w:rPr>
        <w:rFonts w:cs="Calibri"/>
        <w:b/>
        <w:bCs/>
        <w:i/>
        <w:iCs/>
      </w:rPr>
      <w:t>UoF</w:t>
    </w:r>
    <w:proofErr w:type="spellEnd"/>
    <w:r>
      <w:rPr>
        <w:rFonts w:cs="Calibri"/>
        <w:b/>
        <w:bCs/>
        <w:i/>
        <w:iCs/>
      </w:rPr>
      <w:t>/01-WIB/202-011</w:t>
    </w:r>
  </w:p>
  <w:bookmarkEnd w:id="0"/>
  <w:p w14:paraId="643D92C6" w14:textId="77DB3FD3" w:rsidR="007C1B5F" w:rsidRDefault="007C1B5F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B290" w14:textId="77777777" w:rsidR="00173245" w:rsidRDefault="00173245" w:rsidP="00AC394C">
      <w:pPr>
        <w:spacing w:after="0" w:line="240" w:lineRule="auto"/>
      </w:pPr>
      <w:r>
        <w:separator/>
      </w:r>
    </w:p>
  </w:footnote>
  <w:footnote w:type="continuationSeparator" w:id="0">
    <w:p w14:paraId="77AF3960" w14:textId="77777777" w:rsidR="00173245" w:rsidRDefault="00173245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15CF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3245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D1981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1B76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0C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1B5F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0239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47DE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20D5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3787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4BE3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224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2022-11-04T12:36:00Z</cp:lastPrinted>
  <dcterms:created xsi:type="dcterms:W3CDTF">2023-03-09T09:58:00Z</dcterms:created>
  <dcterms:modified xsi:type="dcterms:W3CDTF">2023-03-09T11:05:00Z</dcterms:modified>
</cp:coreProperties>
</file>