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B5FCC">
        <w:rPr>
          <w:rFonts w:ascii="Times New Roman" w:hAnsi="Times New Roman" w:cs="Times New Roman"/>
          <w:b/>
          <w:i/>
        </w:rPr>
        <w:t>_</w:t>
      </w:r>
      <w:r w:rsidR="007B5FCC" w:rsidRPr="007B5FCC">
        <w:rPr>
          <w:rFonts w:ascii="Times New Roman" w:hAnsi="Times New Roman" w:cs="Times New Roman"/>
          <w:i/>
        </w:rPr>
        <w:t>16964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691456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B5FCC">
        <w:rPr>
          <w:rFonts w:ascii="Times New Roman" w:hAnsi="Times New Roman" w:cs="Times New Roman"/>
          <w:b/>
          <w:i/>
        </w:rPr>
        <w:t>_</w:t>
      </w:r>
      <w:bookmarkStart w:id="0" w:name="_GoBack"/>
      <w:r w:rsidR="007B5FCC" w:rsidRPr="007B5FCC">
        <w:rPr>
          <w:rFonts w:ascii="Times New Roman" w:hAnsi="Times New Roman" w:cs="Times New Roman"/>
          <w:i/>
        </w:rPr>
        <w:t>16964</w:t>
      </w:r>
      <w:bookmarkEnd w:id="0"/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7B5FCC" w:rsidP="0080630C">
            <w:pPr>
              <w:rPr>
                <w:rFonts w:ascii="Times New Roman" w:hAnsi="Times New Roman" w:cs="Times New Roman"/>
              </w:rPr>
            </w:pPr>
            <w:r w:rsidRPr="007B5FCC">
              <w:rPr>
                <w:rFonts w:ascii="Times New Roman" w:hAnsi="Times New Roman" w:cs="Times New Roman"/>
              </w:rPr>
              <w:t>50/50 DL-</w:t>
            </w:r>
            <w:proofErr w:type="spellStart"/>
            <w:r w:rsidRPr="007B5FCC">
              <w:rPr>
                <w:rFonts w:ascii="Times New Roman" w:hAnsi="Times New Roman" w:cs="Times New Roman"/>
              </w:rPr>
              <w:t>lactide</w:t>
            </w:r>
            <w:proofErr w:type="spellEnd"/>
            <w:r w:rsidRPr="007B5FCC">
              <w:rPr>
                <w:rFonts w:ascii="Times New Roman" w:hAnsi="Times New Roman" w:cs="Times New Roman"/>
              </w:rPr>
              <w:t>/</w:t>
            </w:r>
            <w:proofErr w:type="spellStart"/>
            <w:r w:rsidRPr="007B5FCC">
              <w:rPr>
                <w:rFonts w:ascii="Times New Roman" w:hAnsi="Times New Roman" w:cs="Times New Roman"/>
              </w:rPr>
              <w:t>Glycolide</w:t>
            </w:r>
            <w:proofErr w:type="spellEnd"/>
            <w:r w:rsidRPr="007B5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CC">
              <w:rPr>
                <w:rFonts w:ascii="Times New Roman" w:hAnsi="Times New Roman" w:cs="Times New Roman"/>
              </w:rPr>
              <w:t>copolymer</w:t>
            </w:r>
            <w:proofErr w:type="spellEnd"/>
            <w:r w:rsidRPr="007B5FCC">
              <w:rPr>
                <w:rFonts w:ascii="Times New Roman" w:hAnsi="Times New Roman" w:cs="Times New Roman"/>
              </w:rPr>
              <w:t xml:space="preserve"> PURASORB PDLG 5010/ nr kat. 1840401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943D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CC" w:rsidRPr="007B5FCC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825698" w:rsidRDefault="007B5FCC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7B5FCC">
            <w:pPr>
              <w:rPr>
                <w:rFonts w:ascii="Times New Roman" w:hAnsi="Times New Roman" w:cs="Times New Roman"/>
              </w:rPr>
            </w:pPr>
            <w:r w:rsidRPr="007B5FCC">
              <w:rPr>
                <w:rFonts w:ascii="Times New Roman" w:hAnsi="Times New Roman" w:cs="Times New Roman"/>
              </w:rPr>
              <w:t>82/18 L-</w:t>
            </w:r>
            <w:proofErr w:type="spellStart"/>
            <w:r w:rsidRPr="007B5FCC">
              <w:rPr>
                <w:rFonts w:ascii="Times New Roman" w:hAnsi="Times New Roman" w:cs="Times New Roman"/>
              </w:rPr>
              <w:t>lactide</w:t>
            </w:r>
            <w:proofErr w:type="spellEnd"/>
            <w:r w:rsidRPr="007B5FCC">
              <w:rPr>
                <w:rFonts w:ascii="Times New Roman" w:hAnsi="Times New Roman" w:cs="Times New Roman"/>
              </w:rPr>
              <w:t>/</w:t>
            </w:r>
            <w:proofErr w:type="spellStart"/>
            <w:r w:rsidRPr="007B5FCC">
              <w:rPr>
                <w:rFonts w:ascii="Times New Roman" w:hAnsi="Times New Roman" w:cs="Times New Roman"/>
              </w:rPr>
              <w:t>Glycolide</w:t>
            </w:r>
            <w:proofErr w:type="spellEnd"/>
            <w:r w:rsidRPr="007B5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CC">
              <w:rPr>
                <w:rFonts w:ascii="Times New Roman" w:hAnsi="Times New Roman" w:cs="Times New Roman"/>
              </w:rPr>
              <w:t>copolymer</w:t>
            </w:r>
            <w:proofErr w:type="spellEnd"/>
            <w:r w:rsidRPr="007B5FCC">
              <w:rPr>
                <w:rFonts w:ascii="Times New Roman" w:hAnsi="Times New Roman" w:cs="Times New Roman"/>
              </w:rPr>
              <w:t xml:space="preserve"> PURASORB PLG 8218 / nr kat. 1840311 </w:t>
            </w:r>
            <w:r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Default="007B5FCC" w:rsidP="007B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B5FCC" w:rsidRPr="007B5FCC" w:rsidRDefault="007B5FCC" w:rsidP="007B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C" w:rsidRPr="007B5FCC" w:rsidRDefault="007B5FC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80" w:rsidRDefault="00F02180" w:rsidP="00AC394C">
      <w:pPr>
        <w:spacing w:after="0" w:line="240" w:lineRule="auto"/>
      </w:pPr>
      <w:r>
        <w:separator/>
      </w:r>
    </w:p>
  </w:endnote>
  <w:endnote w:type="continuationSeparator" w:id="0">
    <w:p w:rsidR="00F02180" w:rsidRDefault="00F0218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80" w:rsidRDefault="00F02180" w:rsidP="00AC394C">
      <w:pPr>
        <w:spacing w:after="0" w:line="240" w:lineRule="auto"/>
      </w:pPr>
      <w:r>
        <w:separator/>
      </w:r>
    </w:p>
  </w:footnote>
  <w:footnote w:type="continuationSeparator" w:id="0">
    <w:p w:rsidR="00F02180" w:rsidRDefault="00F0218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6" w:rsidRDefault="0069145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1456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5FCC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C7089"/>
    <w:rsid w:val="008D1A0D"/>
    <w:rsid w:val="008D5674"/>
    <w:rsid w:val="008D7591"/>
    <w:rsid w:val="008E6E72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6600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02180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C0D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2021-12-23T14:12:00Z</cp:lastPrinted>
  <dcterms:created xsi:type="dcterms:W3CDTF">2021-12-23T14:13:00Z</dcterms:created>
  <dcterms:modified xsi:type="dcterms:W3CDTF">2021-12-23T14:13:00Z</dcterms:modified>
</cp:coreProperties>
</file>