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AE" w:rsidRPr="00DD1A7A" w:rsidRDefault="007666AE" w:rsidP="007666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7666AE" w:rsidRPr="00DD1A7A" w:rsidRDefault="007666AE" w:rsidP="007666AE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7666AE" w:rsidRDefault="007666AE" w:rsidP="007666AE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7666AE" w:rsidRDefault="007666AE" w:rsidP="007666AE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2204C6">
        <w:rPr>
          <w:rFonts w:ascii="Times New Roman" w:hAnsi="Times New Roman" w:cs="Times New Roman"/>
          <w:i/>
        </w:rPr>
        <w:t>_2020_</w:t>
      </w:r>
      <w:r w:rsidR="00BD1D88" w:rsidRPr="00BD1D88">
        <w:rPr>
          <w:rFonts w:ascii="Times New Roman" w:hAnsi="Times New Roman" w:cs="Times New Roman"/>
          <w:i/>
        </w:rPr>
        <w:t>EL</w:t>
      </w:r>
      <w:r w:rsidR="002204C6">
        <w:rPr>
          <w:rFonts w:ascii="Times New Roman" w:hAnsi="Times New Roman" w:cs="Times New Roman"/>
          <w:i/>
        </w:rPr>
        <w:t>_15853_2021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204C6">
        <w:rPr>
          <w:rFonts w:ascii="Times New Roman" w:hAnsi="Times New Roman"/>
          <w:szCs w:val="24"/>
        </w:rPr>
        <w:t>ukcesywną (</w:t>
      </w:r>
      <w:r w:rsidR="00DB5192">
        <w:rPr>
          <w:rFonts w:ascii="Times New Roman" w:hAnsi="Times New Roman"/>
          <w:szCs w:val="24"/>
        </w:rPr>
        <w:t xml:space="preserve">w </w:t>
      </w:r>
      <w:r w:rsidR="002204C6">
        <w:rPr>
          <w:rFonts w:ascii="Times New Roman" w:hAnsi="Times New Roman"/>
          <w:szCs w:val="24"/>
        </w:rPr>
        <w:t>partia</w:t>
      </w:r>
      <w:r w:rsidR="00DB5192">
        <w:rPr>
          <w:rFonts w:ascii="Times New Roman" w:hAnsi="Times New Roman"/>
          <w:szCs w:val="24"/>
        </w:rPr>
        <w:t>ch</w:t>
      </w:r>
      <w:r w:rsidR="002204C6">
        <w:rPr>
          <w:rFonts w:ascii="Times New Roman" w:hAnsi="Times New Roman"/>
          <w:szCs w:val="24"/>
        </w:rPr>
        <w:t xml:space="preserve">) </w:t>
      </w:r>
      <w:r w:rsidR="002204C6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dostawę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Pr="002C0D60">
        <w:rPr>
          <w:rFonts w:ascii="Times New Roman" w:eastAsia="Times New Roman" w:hAnsi="Times New Roman"/>
          <w:lang w:eastAsia="pl-PL"/>
        </w:rPr>
        <w:t>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2204C6">
        <w:rPr>
          <w:rFonts w:ascii="Times New Roman" w:hAnsi="Times New Roman"/>
          <w:i/>
        </w:rPr>
        <w:t>_2020_</w:t>
      </w:r>
      <w:r w:rsidR="00BD1D88" w:rsidRPr="002C0D60">
        <w:rPr>
          <w:rFonts w:ascii="Times New Roman" w:hAnsi="Times New Roman"/>
          <w:i/>
        </w:rPr>
        <w:t>EL</w:t>
      </w:r>
      <w:r w:rsidR="002204C6">
        <w:rPr>
          <w:rFonts w:ascii="Times New Roman" w:hAnsi="Times New Roman"/>
          <w:i/>
        </w:rPr>
        <w:t>_15853_2021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3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2268"/>
        <w:gridCol w:w="709"/>
        <w:gridCol w:w="1134"/>
        <w:gridCol w:w="1115"/>
        <w:gridCol w:w="1116"/>
        <w:gridCol w:w="1116"/>
      </w:tblGrid>
      <w:tr w:rsidR="002F66BE" w:rsidRPr="00DD1A7A" w:rsidTr="002F66BE">
        <w:trPr>
          <w:trHeight w:val="5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66BE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66BE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66BE">
              <w:rPr>
                <w:rFonts w:ascii="Times New Roman" w:hAnsi="Times New Roman"/>
                <w:b/>
                <w:color w:val="000000"/>
              </w:rPr>
              <w:t>Cena jedn. netto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66BE"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66BE">
              <w:rPr>
                <w:rFonts w:ascii="Times New Roman" w:hAnsi="Times New Roman"/>
                <w:b/>
                <w:color w:val="000000"/>
              </w:rPr>
              <w:t>Stawka VAT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66BE" w:rsidRP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66BE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F66BE" w:rsidRPr="00DD1A7A" w:rsidTr="002F66BE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F66BE" w:rsidRPr="00DD1A7A" w:rsidTr="002F66B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2801DA" w:rsidRDefault="002F66BE" w:rsidP="002F66B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KWAS SIARKOWY (VI)</w:t>
            </w:r>
            <w:r>
              <w:rPr>
                <w:rFonts w:ascii="Times New Roman" w:hAnsi="Times New Roman"/>
              </w:rPr>
              <w:t xml:space="preserve"> </w:t>
            </w:r>
            <w:r w:rsidRPr="003833FF">
              <w:rPr>
                <w:rFonts w:ascii="Times New Roman" w:hAnsi="Times New Roman"/>
              </w:rPr>
              <w:t xml:space="preserve">BENAMIN </w:t>
            </w:r>
            <w:proofErr w:type="spellStart"/>
            <w:r w:rsidRPr="003833FF">
              <w:rPr>
                <w:rFonts w:ascii="Times New Roman" w:hAnsi="Times New Roman"/>
              </w:rPr>
              <w:t>ph</w:t>
            </w:r>
            <w:proofErr w:type="spellEnd"/>
            <w:r w:rsidRPr="003833FF">
              <w:rPr>
                <w:rFonts w:ascii="Times New Roman" w:hAnsi="Times New Roman"/>
              </w:rPr>
              <w:t xml:space="preserve"> MINUS, KOREKTOR </w:t>
            </w:r>
            <w:proofErr w:type="spellStart"/>
            <w:r>
              <w:rPr>
                <w:rFonts w:ascii="Times New Roman" w:hAnsi="Times New Roman"/>
              </w:rPr>
              <w:t>pH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Nemo</w:t>
            </w:r>
            <w:proofErr w:type="spellEnd"/>
            <w:r>
              <w:rPr>
                <w:rFonts w:ascii="Times New Roman" w:hAnsi="Times New Roman"/>
              </w:rPr>
              <w:t xml:space="preserve"> 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F66BE" w:rsidRPr="007E3727" w:rsidRDefault="002F66BE" w:rsidP="002F6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3833FF" w:rsidRDefault="002F66BE" w:rsidP="002F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KOREKTOR </w:t>
            </w:r>
            <w:proofErr w:type="spellStart"/>
            <w:r w:rsidRPr="003833FF">
              <w:rPr>
                <w:rFonts w:ascii="Times New Roman" w:hAnsi="Times New Roman"/>
              </w:rPr>
              <w:t>pH</w:t>
            </w:r>
            <w:proofErr w:type="spellEnd"/>
            <w:r w:rsidRPr="003833FF">
              <w:rPr>
                <w:rFonts w:ascii="Times New Roman" w:hAnsi="Times New Roman"/>
              </w:rPr>
              <w:t xml:space="preserve"> minus płynny wysokiej jakości</w:t>
            </w:r>
          </w:p>
          <w:p w:rsidR="002F66BE" w:rsidRPr="003833FF" w:rsidRDefault="002F66BE" w:rsidP="002F66BE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40% &lt;c&lt;50%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Wygląd – Ciecz, lepka, brązowa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Zapach – specyficzny 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33FF">
              <w:rPr>
                <w:rFonts w:ascii="Times New Roman" w:hAnsi="Times New Roman"/>
              </w:rPr>
              <w:t>pH</w:t>
            </w:r>
            <w:proofErr w:type="spellEnd"/>
            <w:r w:rsidRPr="003833FF">
              <w:rPr>
                <w:rFonts w:ascii="Times New Roman" w:hAnsi="Times New Roman"/>
              </w:rPr>
              <w:t xml:space="preserve"> - &lt;1 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Temperatura wrzenia – 112 </w:t>
            </w:r>
            <w:proofErr w:type="spellStart"/>
            <w:r w:rsidRPr="003833FF">
              <w:rPr>
                <w:rFonts w:ascii="Times New Roman" w:hAnsi="Times New Roman"/>
              </w:rPr>
              <w:t>st</w:t>
            </w:r>
            <w:proofErr w:type="spellEnd"/>
            <w:r w:rsidRPr="003833FF">
              <w:rPr>
                <w:rFonts w:ascii="Times New Roman" w:hAnsi="Times New Roman"/>
              </w:rPr>
              <w:t xml:space="preserve"> C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Prężność par - &lt;0.010mbar</w:t>
            </w:r>
          </w:p>
          <w:p w:rsidR="002F66BE" w:rsidRPr="003833FF" w:rsidRDefault="002F66BE" w:rsidP="002F66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Gęstość względna – ok. 1.285 g/ml</w:t>
            </w:r>
          </w:p>
          <w:p w:rsidR="002F66BE" w:rsidRPr="002801DA" w:rsidRDefault="002F66BE" w:rsidP="002F66BE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Rozpuszczalność – rozpuszczalny, z wydzielaniem ciepła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137209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137209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66BE" w:rsidRPr="003F4D2C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798</w:t>
            </w:r>
            <w:r w:rsidRPr="003833FF">
              <w:rPr>
                <w:rFonts w:ascii="Times New Roman" w:hAnsi="Times New Roman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66BE" w:rsidRPr="00DD1A7A" w:rsidTr="002F66B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0C6CE2" w:rsidRDefault="002F66BE" w:rsidP="002F6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KOAGULANT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polichydroksychlorek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glinu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Benamin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Flock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Flussing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, SUPERKALGU STANDARD </w:t>
            </w:r>
            <w:r w:rsidRPr="000C6CE2">
              <w:rPr>
                <w:rFonts w:ascii="Times New Roman" w:eastAsia="Calibri" w:hAnsi="Times New Roman" w:cs="Times New Roman"/>
              </w:rPr>
              <w:t>lub produkt równoważny*</w:t>
            </w:r>
          </w:p>
          <w:p w:rsidR="002F66BE" w:rsidRPr="003833FF" w:rsidRDefault="002F66BE" w:rsidP="002F66B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544C18" w:rsidRDefault="002F66BE" w:rsidP="002F6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Preparat do zwiększenia efektywności procesu filtracji wody basenowej - koagulacja wody basenowej</w:t>
            </w:r>
          </w:p>
          <w:p w:rsidR="002F66BE" w:rsidRPr="00544C18" w:rsidRDefault="002F66BE" w:rsidP="002F66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koagulant płynny koncentrat 5%.   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Wygląd – ciecz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Kolor – bezbarwny 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Zapach – brak 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Samozapłon – nie ulega 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Temperatura wrzenia – ok. 100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44C18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(koncentrat/roztwór 10%) – 4,2/5,2</w:t>
            </w:r>
          </w:p>
          <w:p w:rsidR="002F66BE" w:rsidRPr="00544C18" w:rsidRDefault="002F66BE" w:rsidP="002F66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Rozpuszczalność w wodzie – całkowita </w:t>
            </w:r>
          </w:p>
          <w:p w:rsidR="002F66BE" w:rsidRPr="00544C18" w:rsidRDefault="002F66BE" w:rsidP="002F66B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</w:p>
          <w:p w:rsidR="002F66BE" w:rsidRPr="003833FF" w:rsidRDefault="002F66BE" w:rsidP="002F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137209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137209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525</w:t>
            </w:r>
            <w:r w:rsidRPr="003833FF">
              <w:rPr>
                <w:rFonts w:ascii="Times New Roman" w:hAnsi="Times New Roman"/>
              </w:rPr>
              <w:t>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66BE" w:rsidRPr="00DD1A7A" w:rsidTr="002F66B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0C6CE2" w:rsidRDefault="002F66BE" w:rsidP="002F6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Calibri" w:hAnsi="Times New Roman" w:cs="Times New Roman"/>
              </w:rPr>
              <w:t>ALGEN SUPER lub produkt równoważny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E" w:rsidRPr="000C6CE2" w:rsidRDefault="002F66BE" w:rsidP="002F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Calibri" w:hAnsi="Times New Roman" w:cs="Times New Roman"/>
              </w:rPr>
              <w:t xml:space="preserve">Płyn zwalczający glony, bakterie i grzyby </w:t>
            </w:r>
            <w:proofErr w:type="spellStart"/>
            <w:r w:rsidRPr="000C6CE2">
              <w:rPr>
                <w:rFonts w:ascii="Times New Roman" w:eastAsia="Calibri" w:hAnsi="Times New Roman" w:cs="Times New Roman"/>
              </w:rPr>
              <w:t>drożdżako</w:t>
            </w:r>
            <w:proofErr w:type="spellEnd"/>
            <w:r w:rsidRPr="000C6CE2">
              <w:rPr>
                <w:rFonts w:ascii="Times New Roman" w:eastAsia="Calibri" w:hAnsi="Times New Roman" w:cs="Times New Roman"/>
              </w:rPr>
              <w:t xml:space="preserve"> podobne w wodzie basenów kąpielowych</w:t>
            </w:r>
          </w:p>
          <w:p w:rsidR="002F66BE" w:rsidRPr="000C6CE2" w:rsidRDefault="002F66BE" w:rsidP="002F6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Wygląd – ciecz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Kolor – jasnogranatowy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Zapach – Amin 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 w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(roztwór 100g/l) – 7,0-7,6 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topnienia / zakres – ok. 15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wrzenia/zakres – ok. 100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Gęstość w temp.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 – ok. 1,09g/cm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Rozpuszczalność w rozpuszczalnikach – całkowita w wodzie</w:t>
            </w:r>
          </w:p>
          <w:p w:rsidR="002F66BE" w:rsidRPr="000C6CE2" w:rsidRDefault="002F66BE" w:rsidP="002F66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Lepkość dynamiczna:  550 </w:t>
            </w:r>
            <w:proofErr w:type="spellStart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mPa.s</w:t>
            </w:r>
            <w:proofErr w:type="spellEnd"/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, w 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C; 200mPa.s w 25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</w:p>
          <w:p w:rsidR="002F66BE" w:rsidRPr="00544C18" w:rsidRDefault="002F66BE" w:rsidP="002F6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137209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3833FF" w:rsidRDefault="002F66BE" w:rsidP="002F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BE" w:rsidRPr="00DD1A7A" w:rsidRDefault="002F66BE" w:rsidP="002F6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66BE" w:rsidRPr="002F66BE" w:rsidRDefault="002F66BE" w:rsidP="002F66BE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2F66BE">
        <w:rPr>
          <w:rFonts w:ascii="Times New Roman" w:hAnsi="Times New Roman" w:cs="Times New Roman"/>
          <w:b/>
        </w:rPr>
        <w:t xml:space="preserve">Wartość </w:t>
      </w:r>
      <w:r w:rsidRPr="002F66BE">
        <w:rPr>
          <w:rFonts w:ascii="Times New Roman" w:eastAsia="Times New Roman" w:hAnsi="Times New Roman" w:cs="Times New Roman"/>
          <w:b/>
          <w:lang w:eastAsia="pl-PL"/>
        </w:rPr>
        <w:t>netto zł:</w:t>
      </w:r>
      <w:r w:rsidRPr="002F66BE">
        <w:rPr>
          <w:rFonts w:ascii="Times New Roman" w:eastAsia="Times New Roman" w:hAnsi="Times New Roman" w:cs="Times New Roman"/>
          <w:lang w:eastAsia="pl-PL"/>
        </w:rPr>
        <w:t>.................. (słownie zł.......................................................................................)</w:t>
      </w:r>
    </w:p>
    <w:p w:rsidR="002F66BE" w:rsidRPr="002F66BE" w:rsidRDefault="002F66BE" w:rsidP="002F66BE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F66BE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2F66BE">
        <w:rPr>
          <w:rFonts w:ascii="Times New Roman" w:eastAsia="Times New Roman" w:hAnsi="Times New Roman" w:cs="Times New Roman"/>
          <w:lang w:eastAsia="pl-PL"/>
        </w:rPr>
        <w:t xml:space="preserve"> - .........%. w kwocie .................... zł. (słownie zł:…...............................)</w:t>
      </w:r>
    </w:p>
    <w:p w:rsidR="002F66BE" w:rsidRPr="002F66BE" w:rsidRDefault="002F66BE" w:rsidP="002F66BE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2F66BE">
        <w:rPr>
          <w:rFonts w:ascii="Times New Roman" w:hAnsi="Times New Roman" w:cs="Times New Roman"/>
          <w:b/>
        </w:rPr>
        <w:t xml:space="preserve">Wartość </w:t>
      </w:r>
      <w:r w:rsidRPr="002F66BE">
        <w:rPr>
          <w:rFonts w:ascii="Times New Roman" w:eastAsia="Times New Roman" w:hAnsi="Times New Roman" w:cs="Times New Roman"/>
          <w:b/>
          <w:bCs/>
          <w:lang w:eastAsia="pl-PL"/>
        </w:rPr>
        <w:t>brutto zł</w:t>
      </w:r>
      <w:r w:rsidR="00F53865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2F66BE">
        <w:rPr>
          <w:rFonts w:ascii="Times New Roman" w:eastAsia="Times New Roman" w:hAnsi="Times New Roman" w:cs="Times New Roman"/>
          <w:lang w:eastAsia="pl-PL"/>
        </w:rPr>
        <w:t xml:space="preserve"> ..................(słownie zł:.....................................................................................)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 xml:space="preserve">Centrum Sportowo – Rehabilitacyjnego Warszawskiego Uniwersytetu Medycznego, ul. Księcia </w:t>
      </w:r>
      <w:proofErr w:type="spellStart"/>
      <w:r w:rsidR="002C0D60" w:rsidRPr="002C0D60">
        <w:rPr>
          <w:rFonts w:ascii="Times New Roman" w:hAnsi="Times New Roman"/>
        </w:rPr>
        <w:t>Trojdena</w:t>
      </w:r>
      <w:proofErr w:type="spellEnd"/>
      <w:r w:rsidR="002C0D60" w:rsidRPr="002C0D60">
        <w:rPr>
          <w:rFonts w:ascii="Times New Roman" w:hAnsi="Times New Roman"/>
        </w:rPr>
        <w:t xml:space="preserve">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 xml:space="preserve">za </w:t>
      </w:r>
      <w:r w:rsidR="00C74A25">
        <w:rPr>
          <w:rFonts w:ascii="Times New Roman" w:eastAsia="Times New Roman" w:hAnsi="Times New Roman" w:cs="Times New Roman"/>
          <w:szCs w:val="24"/>
          <w:lang w:eastAsia="pl-PL"/>
        </w:rPr>
        <w:t xml:space="preserve">zwłokę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 xml:space="preserve">w terminie dostawy, w wysokości 0,2% wartości </w:t>
      </w:r>
      <w:r w:rsidR="001D30D9">
        <w:rPr>
          <w:rFonts w:ascii="Times New Roman" w:eastAsia="Times New Roman" w:hAnsi="Times New Roman" w:cs="Times New Roman"/>
          <w:szCs w:val="24"/>
          <w:lang w:eastAsia="pl-PL"/>
        </w:rPr>
        <w:t>netto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 xml:space="preserve"> niezrealizowanej części zamówienia  za każdy rozpoczęty dzień </w:t>
      </w:r>
      <w:r w:rsidR="00C74A25">
        <w:rPr>
          <w:rFonts w:ascii="Times New Roman" w:eastAsia="Times New Roman" w:hAnsi="Times New Roman" w:cs="Times New Roman"/>
          <w:szCs w:val="24"/>
          <w:lang w:eastAsia="pl-PL"/>
        </w:rPr>
        <w:t>zwłoki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74A25">
        <w:rPr>
          <w:rFonts w:ascii="Times New Roman" w:eastAsia="Calibri" w:hAnsi="Times New Roman" w:cs="Times New Roman"/>
        </w:rPr>
        <w:t xml:space="preserve">zwłokę </w:t>
      </w:r>
      <w:r w:rsidRPr="00DD1A7A">
        <w:rPr>
          <w:rFonts w:ascii="Times New Roman" w:eastAsia="Calibri" w:hAnsi="Times New Roman" w:cs="Times New Roman"/>
        </w:rPr>
        <w:t>w wykonaniu reklamacji w wysokości 0,2 % wartości</w:t>
      </w:r>
      <w:r w:rsidR="00FC4534">
        <w:rPr>
          <w:rFonts w:ascii="Times New Roman" w:eastAsia="Calibri" w:hAnsi="Times New Roman" w:cs="Times New Roman"/>
        </w:rPr>
        <w:t xml:space="preserve"> </w:t>
      </w:r>
      <w:r w:rsidR="001D30D9">
        <w:rPr>
          <w:rFonts w:ascii="Times New Roman" w:eastAsia="Calibri" w:hAnsi="Times New Roman" w:cs="Times New Roman"/>
        </w:rPr>
        <w:t>netto</w:t>
      </w:r>
      <w:r w:rsidR="00FC4534">
        <w:rPr>
          <w:rFonts w:ascii="Times New Roman" w:eastAsia="Calibri" w:hAnsi="Times New Roman" w:cs="Times New Roman"/>
        </w:rPr>
        <w:t xml:space="preserve">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74A25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4E105D" w:rsidRPr="004E105D" w:rsidRDefault="004E105D" w:rsidP="00864286">
      <w:pPr>
        <w:autoSpaceDE w:val="0"/>
        <w:autoSpaceDN w:val="0"/>
        <w:spacing w:after="0"/>
        <w:ind w:left="357"/>
        <w:rPr>
          <w:rFonts w:ascii="Times New Roman" w:hAnsi="Times New Roman" w:cs="Times New Roman"/>
        </w:rPr>
      </w:pPr>
      <w:r w:rsidRPr="004E105D">
        <w:rPr>
          <w:rFonts w:ascii="Times New Roman" w:eastAsia="Calibri" w:hAnsi="Times New Roman" w:cs="Times New Roman"/>
        </w:rPr>
        <w:t>-</w:t>
      </w:r>
      <w:r w:rsidRPr="004E105D">
        <w:rPr>
          <w:rFonts w:ascii="Times New Roman" w:hAnsi="Times New Roman" w:cs="Times New Roman"/>
        </w:rPr>
        <w:t xml:space="preserve">  z zastrzeżeniem, ze łączna wysokość naliczonych kar umownych nie przekroczy 20 % wartości netto przedmiotu umowy</w:t>
      </w:r>
    </w:p>
    <w:p w:rsidR="002204C6" w:rsidRPr="002204C6" w:rsidRDefault="002204C6" w:rsidP="002204C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ind w:left="425" w:hanging="425"/>
        <w:jc w:val="both"/>
        <w:rPr>
          <w:rFonts w:ascii="Times New Roman" w:hAnsi="Times New Roman"/>
        </w:rPr>
      </w:pPr>
      <w:r w:rsidRPr="002204C6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2204C6">
        <w:rPr>
          <w:rFonts w:ascii="Times New Roman" w:hAnsi="Times New Roman"/>
        </w:rPr>
        <w:t>.</w:t>
      </w: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204C6" w:rsidRPr="00DD1A7A" w:rsidRDefault="002204C6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E7122" w:rsidRPr="007E3727" w:rsidRDefault="00DD1A7A" w:rsidP="002204C6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</w:t>
      </w:r>
      <w:r w:rsidR="002204C6">
        <w:rPr>
          <w:rFonts w:ascii="Times New Roman" w:eastAsia="Calibri" w:hAnsi="Times New Roman" w:cs="Times New Roman"/>
          <w:i/>
          <w:iCs/>
        </w:rPr>
        <w:t>/</w:t>
      </w:r>
      <w:proofErr w:type="spellStart"/>
      <w:r w:rsidR="002204C6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="002204C6">
        <w:rPr>
          <w:rFonts w:ascii="Times New Roman" w:eastAsia="Calibri" w:hAnsi="Times New Roman" w:cs="Times New Roman"/>
          <w:i/>
          <w:iCs/>
        </w:rPr>
        <w:t xml:space="preserve"> przedstawicieli Wykonawcy</w:t>
      </w:r>
    </w:p>
    <w:sectPr w:rsidR="000E7122" w:rsidRPr="007E3727" w:rsidSect="002204C6">
      <w:pgSz w:w="16838" w:h="11906" w:orient="landscape" w:code="9"/>
      <w:pgMar w:top="1276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6E" w:rsidRDefault="00CD2D6E" w:rsidP="00AC394C">
      <w:pPr>
        <w:spacing w:after="0" w:line="240" w:lineRule="auto"/>
      </w:pPr>
      <w:r>
        <w:separator/>
      </w:r>
    </w:p>
  </w:endnote>
  <w:endnote w:type="continuationSeparator" w:id="0">
    <w:p w:rsidR="00CD2D6E" w:rsidRDefault="00CD2D6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6E" w:rsidRDefault="00CD2D6E" w:rsidP="00AC394C">
      <w:pPr>
        <w:spacing w:after="0" w:line="240" w:lineRule="auto"/>
      </w:pPr>
      <w:r>
        <w:separator/>
      </w:r>
    </w:p>
  </w:footnote>
  <w:footnote w:type="continuationSeparator" w:id="0">
    <w:p w:rsidR="00CD2D6E" w:rsidRDefault="00CD2D6E" w:rsidP="00AC394C">
      <w:pPr>
        <w:spacing w:after="0" w:line="240" w:lineRule="auto"/>
      </w:pPr>
      <w:r>
        <w:continuationSeparator/>
      </w:r>
    </w:p>
  </w:footnote>
  <w:footnote w:id="1">
    <w:p w:rsidR="002204C6" w:rsidRDefault="002204C6" w:rsidP="002204C6">
      <w:pPr>
        <w:pStyle w:val="Tekstprzypisudolnego"/>
        <w:spacing w:line="240" w:lineRule="auto"/>
        <w:rPr>
          <w:lang w:val="pl-PL"/>
        </w:rPr>
      </w:pPr>
      <w:bookmarkStart w:id="1" w:name="OLE_LINK1"/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1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0212C"/>
    <w:rsid w:val="00137209"/>
    <w:rsid w:val="001768D8"/>
    <w:rsid w:val="00185D01"/>
    <w:rsid w:val="00192FD1"/>
    <w:rsid w:val="001D30D9"/>
    <w:rsid w:val="001D6FDC"/>
    <w:rsid w:val="00213E88"/>
    <w:rsid w:val="002204C6"/>
    <w:rsid w:val="00221A95"/>
    <w:rsid w:val="00227E15"/>
    <w:rsid w:val="00240D89"/>
    <w:rsid w:val="002801DA"/>
    <w:rsid w:val="002C0D60"/>
    <w:rsid w:val="002C4BAB"/>
    <w:rsid w:val="002D3D30"/>
    <w:rsid w:val="002E17C0"/>
    <w:rsid w:val="002F66BE"/>
    <w:rsid w:val="0031571A"/>
    <w:rsid w:val="00372076"/>
    <w:rsid w:val="00384899"/>
    <w:rsid w:val="003D1145"/>
    <w:rsid w:val="003E4B15"/>
    <w:rsid w:val="003F4D2C"/>
    <w:rsid w:val="00431EDE"/>
    <w:rsid w:val="004E105D"/>
    <w:rsid w:val="004F466D"/>
    <w:rsid w:val="00512569"/>
    <w:rsid w:val="00562E17"/>
    <w:rsid w:val="005927A2"/>
    <w:rsid w:val="006121E6"/>
    <w:rsid w:val="0062176A"/>
    <w:rsid w:val="00623FB0"/>
    <w:rsid w:val="00640BA6"/>
    <w:rsid w:val="0065294B"/>
    <w:rsid w:val="00695189"/>
    <w:rsid w:val="006D260E"/>
    <w:rsid w:val="006E1A1A"/>
    <w:rsid w:val="007666AE"/>
    <w:rsid w:val="00785DF9"/>
    <w:rsid w:val="007E3727"/>
    <w:rsid w:val="00823C96"/>
    <w:rsid w:val="00857C5B"/>
    <w:rsid w:val="008623B7"/>
    <w:rsid w:val="00864286"/>
    <w:rsid w:val="0086712C"/>
    <w:rsid w:val="008779AA"/>
    <w:rsid w:val="008B4304"/>
    <w:rsid w:val="008D67E9"/>
    <w:rsid w:val="008E5BFB"/>
    <w:rsid w:val="0090637A"/>
    <w:rsid w:val="009253F9"/>
    <w:rsid w:val="00953465"/>
    <w:rsid w:val="00964494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C74A25"/>
    <w:rsid w:val="00CB561B"/>
    <w:rsid w:val="00CD2D6E"/>
    <w:rsid w:val="00DB5192"/>
    <w:rsid w:val="00DB6712"/>
    <w:rsid w:val="00DC5DE2"/>
    <w:rsid w:val="00DD1A7A"/>
    <w:rsid w:val="00E05A47"/>
    <w:rsid w:val="00E162B7"/>
    <w:rsid w:val="00E23234"/>
    <w:rsid w:val="00E95B7E"/>
    <w:rsid w:val="00ED228F"/>
    <w:rsid w:val="00EF3F06"/>
    <w:rsid w:val="00EF69C4"/>
    <w:rsid w:val="00F15C58"/>
    <w:rsid w:val="00F53865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A0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4C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4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20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2021-02-10T13:42:00Z</cp:lastPrinted>
  <dcterms:created xsi:type="dcterms:W3CDTF">2021-02-10T13:38:00Z</dcterms:created>
  <dcterms:modified xsi:type="dcterms:W3CDTF">2021-02-24T15:04:00Z</dcterms:modified>
</cp:coreProperties>
</file>