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F0510E">
        <w:rPr>
          <w:rFonts w:ascii="Times New Roman" w:hAnsi="Times New Roman" w:cs="Times New Roman"/>
          <w:i/>
        </w:rPr>
        <w:t>ATZ_EC</w:t>
      </w:r>
      <w:r w:rsidR="00436BA0">
        <w:rPr>
          <w:rFonts w:ascii="Times New Roman" w:hAnsi="Times New Roman" w:cs="Times New Roman"/>
          <w:i/>
        </w:rPr>
        <w:t>_NZME_2021</w:t>
      </w:r>
      <w:r w:rsidR="00BD1D88" w:rsidRPr="00BD1D88">
        <w:rPr>
          <w:rFonts w:ascii="Times New Roman" w:hAnsi="Times New Roman" w:cs="Times New Roman"/>
          <w:i/>
        </w:rPr>
        <w:t>_EL</w:t>
      </w:r>
      <w:r w:rsidR="00436BA0">
        <w:rPr>
          <w:rFonts w:ascii="Times New Roman" w:hAnsi="Times New Roman" w:cs="Times New Roman"/>
          <w:i/>
        </w:rPr>
        <w:t>_1021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0510E">
        <w:rPr>
          <w:rFonts w:ascii="Times New Roman" w:hAnsi="Times New Roman" w:cs="Times New Roman"/>
          <w:i/>
        </w:rPr>
        <w:t>ATZ_EC</w:t>
      </w:r>
      <w:r w:rsidR="00436BA0">
        <w:rPr>
          <w:rFonts w:ascii="Times New Roman" w:hAnsi="Times New Roman" w:cs="Times New Roman"/>
          <w:i/>
        </w:rPr>
        <w:t>_NZME_2021</w:t>
      </w:r>
      <w:r w:rsidR="00BD1D88" w:rsidRPr="00BD1D88">
        <w:rPr>
          <w:rFonts w:ascii="Times New Roman" w:hAnsi="Times New Roman" w:cs="Times New Roman"/>
          <w:i/>
        </w:rPr>
        <w:t>_EL</w:t>
      </w:r>
      <w:r w:rsidR="00436BA0">
        <w:rPr>
          <w:rFonts w:ascii="Times New Roman" w:hAnsi="Times New Roman" w:cs="Times New Roman"/>
          <w:i/>
        </w:rPr>
        <w:t>_1021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684"/>
        <w:gridCol w:w="851"/>
        <w:gridCol w:w="1134"/>
        <w:gridCol w:w="850"/>
        <w:gridCol w:w="1443"/>
      </w:tblGrid>
      <w:tr w:rsidR="00946474" w:rsidRPr="00946474" w:rsidTr="00F0510E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F0510E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A84A68" w:rsidRDefault="00436BA0" w:rsidP="00A84A68">
            <w:pPr>
              <w:rPr>
                <w:rFonts w:ascii="Times New Roman" w:hAnsi="Times New Roman" w:cs="Times New Roman"/>
              </w:rPr>
            </w:pPr>
            <w:proofErr w:type="spellStart"/>
            <w:r w:rsidRPr="002F7C4A">
              <w:rPr>
                <w:rFonts w:ascii="Times New Roman" w:hAnsi="Times New Roman"/>
                <w:b/>
                <w:bCs/>
                <w:lang w:eastAsia="pl-PL"/>
              </w:rPr>
              <w:t>TaKaRa</w:t>
            </w:r>
            <w:proofErr w:type="spellEnd"/>
            <w:r w:rsidRPr="002F7C4A">
              <w:rPr>
                <w:rFonts w:ascii="Times New Roman" w:hAnsi="Times New Roman"/>
                <w:b/>
                <w:bCs/>
                <w:lang w:eastAsia="pl-PL"/>
              </w:rPr>
              <w:t xml:space="preserve"> Ex </w:t>
            </w:r>
            <w:proofErr w:type="spellStart"/>
            <w:r w:rsidRPr="002F7C4A">
              <w:rPr>
                <w:rFonts w:ascii="Times New Roman" w:hAnsi="Times New Roman"/>
                <w:b/>
                <w:bCs/>
                <w:lang w:eastAsia="pl-PL"/>
              </w:rPr>
              <w:t>Taq</w:t>
            </w:r>
            <w:proofErr w:type="spellEnd"/>
            <w:r w:rsidRPr="002F7C4A">
              <w:rPr>
                <w:rFonts w:ascii="Times New Roman" w:hAnsi="Times New Roman"/>
                <w:b/>
                <w:bCs/>
                <w:lang w:eastAsia="pl-PL"/>
              </w:rPr>
              <w:t xml:space="preserve"> Mg2+ </w:t>
            </w:r>
            <w:proofErr w:type="spellStart"/>
            <w:r w:rsidRPr="002F7C4A">
              <w:rPr>
                <w:rFonts w:ascii="Times New Roman" w:hAnsi="Times New Roman"/>
                <w:b/>
                <w:bCs/>
                <w:lang w:eastAsia="pl-PL"/>
              </w:rPr>
              <w:t>free</w:t>
            </w:r>
            <w:proofErr w:type="spellEnd"/>
            <w:r w:rsidRPr="002F7C4A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2F7C4A">
              <w:rPr>
                <w:rFonts w:ascii="Times New Roman" w:hAnsi="Times New Roman"/>
                <w:b/>
                <w:bCs/>
                <w:lang w:eastAsia="pl-PL"/>
              </w:rPr>
              <w:t>buffer</w:t>
            </w:r>
            <w:proofErr w:type="spellEnd"/>
            <w:r w:rsidRPr="002F7C4A">
              <w:rPr>
                <w:rFonts w:ascii="Times New Roman" w:hAnsi="Times New Roman"/>
                <w:b/>
                <w:bCs/>
                <w:lang w:eastAsia="pl-PL"/>
              </w:rPr>
              <w:t xml:space="preserve"> 250U,  nr kat. </w:t>
            </w:r>
            <w:r w:rsidRPr="002F7C4A">
              <w:rPr>
                <w:rFonts w:ascii="Times New Roman" w:hAnsi="Times New Roman"/>
                <w:b/>
                <w:lang w:eastAsia="pl-PL"/>
              </w:rPr>
              <w:t xml:space="preserve">RR01AM  </w:t>
            </w:r>
            <w:r w:rsidRPr="002F7C4A">
              <w:rPr>
                <w:rFonts w:ascii="Times New Roman" w:hAnsi="Times New Roman"/>
                <w:b/>
                <w:bCs/>
                <w:color w:val="000000"/>
              </w:rPr>
              <w:t>lub produkt równoważny</w:t>
            </w:r>
            <w:r w:rsidRPr="00A84A6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1F6BC3" w:rsidRPr="00A84A6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F0510E" w:rsidP="00F051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1op.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10" w:rsidRDefault="00BF1710" w:rsidP="00AC394C">
      <w:pPr>
        <w:spacing w:after="0" w:line="240" w:lineRule="auto"/>
      </w:pPr>
      <w:r>
        <w:separator/>
      </w:r>
    </w:p>
  </w:endnote>
  <w:endnote w:type="continuationSeparator" w:id="0">
    <w:p w:rsidR="00BF1710" w:rsidRDefault="00BF171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10" w:rsidRDefault="00BF1710" w:rsidP="00AC394C">
      <w:pPr>
        <w:spacing w:after="0" w:line="240" w:lineRule="auto"/>
      </w:pPr>
      <w:r>
        <w:separator/>
      </w:r>
    </w:p>
  </w:footnote>
  <w:footnote w:type="continuationSeparator" w:id="0">
    <w:p w:rsidR="00BF1710" w:rsidRDefault="00BF1710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A0" w:rsidRDefault="00436BA0" w:rsidP="00436BA0">
    <w:r>
      <w:rPr>
        <w:noProof/>
        <w:lang w:eastAsia="pl-PL"/>
      </w:rPr>
      <w:drawing>
        <wp:inline distT="0" distB="0" distL="0" distR="0" wp14:anchorId="2C74BE3E" wp14:editId="15B30EA4">
          <wp:extent cx="1734824" cy="60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343" cy="645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BA0" w:rsidRDefault="00436BA0" w:rsidP="00436BA0">
    <w:r>
      <w:t>Dofinansowano z programu „Społeczna odpowiedzialność nauki” Ministra Edukacji i Nauki.</w:t>
    </w:r>
  </w:p>
  <w:p w:rsidR="0044676B" w:rsidRDefault="00446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17C7E"/>
    <w:rsid w:val="0013658E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25162"/>
    <w:rsid w:val="00226635"/>
    <w:rsid w:val="00232D14"/>
    <w:rsid w:val="0023343B"/>
    <w:rsid w:val="00235C18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36BA0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3380D"/>
    <w:rsid w:val="006358C5"/>
    <w:rsid w:val="0064161D"/>
    <w:rsid w:val="0065294B"/>
    <w:rsid w:val="00677539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0E79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1710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84FEF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E32BE"/>
    <w:rsid w:val="00F0510E"/>
    <w:rsid w:val="00F226E6"/>
    <w:rsid w:val="00F35D5E"/>
    <w:rsid w:val="00F377B4"/>
    <w:rsid w:val="00F4527D"/>
    <w:rsid w:val="00F4592B"/>
    <w:rsid w:val="00F77C8F"/>
    <w:rsid w:val="00F87016"/>
    <w:rsid w:val="00F951B5"/>
    <w:rsid w:val="00F97169"/>
    <w:rsid w:val="00FB631D"/>
    <w:rsid w:val="00FC4BB0"/>
    <w:rsid w:val="00FC5957"/>
    <w:rsid w:val="00FD67EA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5735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2021-02-12T12:17:00Z</cp:lastPrinted>
  <dcterms:created xsi:type="dcterms:W3CDTF">2021-02-23T11:31:00Z</dcterms:created>
  <dcterms:modified xsi:type="dcterms:W3CDTF">2021-02-23T11:31:00Z</dcterms:modified>
</cp:coreProperties>
</file>