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72D06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F72D06">
        <w:rPr>
          <w:rFonts w:ascii="Times New Roman" w:hAnsi="Times New Roman" w:cs="Times New Roman"/>
          <w:i/>
        </w:rPr>
        <w:t>_9147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72D06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F72D06">
        <w:rPr>
          <w:rFonts w:ascii="Times New Roman" w:hAnsi="Times New Roman" w:cs="Times New Roman"/>
          <w:i/>
        </w:rPr>
        <w:t>_9147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F72D06" w:rsidRDefault="00F72D06" w:rsidP="00F72D06">
            <w:pPr>
              <w:rPr>
                <w:rFonts w:ascii="Times New Roman" w:hAnsi="Times New Roman" w:cs="Times New Roman"/>
              </w:rPr>
            </w:pPr>
            <w:r w:rsidRPr="00F72D06">
              <w:rPr>
                <w:rFonts w:ascii="Times New Roman" w:hAnsi="Times New Roman" w:cs="Times New Roman"/>
                <w:lang w:val="en-US"/>
              </w:rPr>
              <w:t xml:space="preserve">T-Select I-Ab OVA 323-339 Tetramer-PE, nr kat. </w:t>
            </w:r>
            <w:r w:rsidRPr="00F72D06">
              <w:rPr>
                <w:rFonts w:ascii="Times New Roman" w:hAnsi="Times New Roman" w:cs="Times New Roman"/>
              </w:rPr>
              <w:t>TS-M710-1</w:t>
            </w:r>
            <w:r w:rsidRPr="00F72D06">
              <w:rPr>
                <w:rFonts w:ascii="Times New Roman" w:hAnsi="Times New Roman" w:cs="Times New Roman"/>
              </w:rPr>
              <w:t xml:space="preserve"> </w:t>
            </w:r>
            <w:r w:rsidR="003645F0" w:rsidRPr="00F72D06">
              <w:rPr>
                <w:rFonts w:ascii="Times New Roman" w:hAnsi="Times New Roman" w:cs="Times New Roman"/>
              </w:rPr>
              <w:t>lub produkt równoważny</w:t>
            </w:r>
            <w:r w:rsidR="00174191" w:rsidRPr="00F72D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F72D06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F72D06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163AE7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81660" w:rsidRDefault="00981660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F72D06" w:rsidRDefault="00F72D06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F72D06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13" w:rsidRDefault="00E65513" w:rsidP="00AC394C">
      <w:pPr>
        <w:spacing w:after="0" w:line="240" w:lineRule="auto"/>
      </w:pPr>
      <w:r>
        <w:separator/>
      </w:r>
    </w:p>
  </w:endnote>
  <w:endnote w:type="continuationSeparator" w:id="0">
    <w:p w:rsidR="00E65513" w:rsidRDefault="00E6551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13" w:rsidRDefault="00E65513" w:rsidP="00AC394C">
      <w:pPr>
        <w:spacing w:after="0" w:line="240" w:lineRule="auto"/>
      </w:pPr>
      <w:r>
        <w:separator/>
      </w:r>
    </w:p>
  </w:footnote>
  <w:footnote w:type="continuationSeparator" w:id="0">
    <w:p w:rsidR="00E65513" w:rsidRDefault="00E65513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E7" w:rsidRDefault="00F72D06">
    <w:pPr>
      <w:pStyle w:val="Nagwek"/>
    </w:pPr>
    <w:r w:rsidRPr="00F72D06">
      <w:rPr>
        <w:noProof/>
        <w:lang w:eastAsia="pl-PL"/>
      </w:rPr>
      <w:drawing>
        <wp:inline distT="0" distB="0" distL="0" distR="0">
          <wp:extent cx="5759450" cy="10309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3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63AE7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65513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35D5E"/>
    <w:rsid w:val="00F4527D"/>
    <w:rsid w:val="00F4592B"/>
    <w:rsid w:val="00F72D06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49DF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2020-03-26T15:32:00Z</cp:lastPrinted>
  <dcterms:created xsi:type="dcterms:W3CDTF">2020-10-29T12:02:00Z</dcterms:created>
  <dcterms:modified xsi:type="dcterms:W3CDTF">2020-10-29T12:02:00Z</dcterms:modified>
</cp:coreProperties>
</file>