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4F466D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D228F">
        <w:rPr>
          <w:rFonts w:ascii="Times New Roman" w:hAnsi="Times New Roman" w:cs="Times New Roman"/>
          <w:i/>
        </w:rPr>
        <w:t>_17891</w:t>
      </w:r>
      <w:r w:rsidR="00C23C76">
        <w:rPr>
          <w:rFonts w:ascii="Times New Roman" w:hAnsi="Times New Roman" w:cs="Times New Roman"/>
          <w:i/>
        </w:rPr>
        <w:t>_201</w:t>
      </w:r>
      <w:r w:rsidR="00ED228F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4F466D">
        <w:rPr>
          <w:rFonts w:ascii="Times New Roman" w:hAnsi="Times New Roman"/>
          <w:i/>
        </w:rPr>
        <w:t>_2018</w:t>
      </w:r>
      <w:r w:rsidR="00BD1D88" w:rsidRPr="002C0D60">
        <w:rPr>
          <w:rFonts w:ascii="Times New Roman" w:hAnsi="Times New Roman"/>
          <w:i/>
        </w:rPr>
        <w:t>_EL</w:t>
      </w:r>
      <w:r w:rsidR="00ED228F">
        <w:rPr>
          <w:rFonts w:ascii="Times New Roman" w:hAnsi="Times New Roman"/>
          <w:i/>
        </w:rPr>
        <w:t>_17891</w:t>
      </w:r>
      <w:r w:rsidR="00BD1D88" w:rsidRPr="002C0D60">
        <w:rPr>
          <w:rFonts w:ascii="Times New Roman" w:hAnsi="Times New Roman"/>
          <w:i/>
        </w:rPr>
        <w:t>_201</w:t>
      </w:r>
      <w:r w:rsidR="00ED228F">
        <w:rPr>
          <w:rFonts w:ascii="Times New Roman" w:hAnsi="Times New Roman"/>
          <w:i/>
        </w:rPr>
        <w:t>9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3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0C6CE2">
        <w:trPr>
          <w:trHeight w:val="50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0C6CE2">
        <w:trPr>
          <w:trHeight w:val="50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0C6CE2" w:rsidP="000C6C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KWAS SIARKOWY (VI)</w:t>
            </w:r>
            <w:r>
              <w:rPr>
                <w:rFonts w:ascii="Times New Roman" w:hAnsi="Times New Roman"/>
              </w:rPr>
              <w:t xml:space="preserve"> </w:t>
            </w:r>
            <w:r w:rsidRPr="003833FF">
              <w:rPr>
                <w:rFonts w:ascii="Times New Roman" w:hAnsi="Times New Roman"/>
              </w:rPr>
              <w:t xml:space="preserve">BENAMIN ph MINUS, KOREKTOR pH, Nemo lub produkt równoważny </w:t>
            </w:r>
            <w:r w:rsidR="002801DA"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0C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KOREKTOR pH minus płynny wysokiej jakości</w:t>
            </w:r>
          </w:p>
          <w:p w:rsidR="000C6CE2" w:rsidRPr="003833FF" w:rsidRDefault="000C6CE2" w:rsidP="000C6CE2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40% &lt;c&lt;50%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Wygląd – Ciecz, lepka, brązowa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Zapach – specyficzny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pH - &lt;1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Temperatura wrzenia – 112 st C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Prężność par - &lt;0.010mbar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Gęstość względna – ok. 1.285 g/ml</w:t>
            </w:r>
          </w:p>
          <w:p w:rsidR="002801DA" w:rsidRPr="002801DA" w:rsidRDefault="000C6CE2" w:rsidP="000C6CE2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Rozpuszczalność – rozpuszczalny, z wydzielaniem ciepła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227E15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C6CE2" w:rsidRPr="003833FF">
              <w:rPr>
                <w:rFonts w:ascii="Times New Roman" w:hAnsi="Times New Roman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KOAGULANT polichydroksychlorek glinu Benamin Flock Flussing, SUPERKALGU STANDARD </w:t>
            </w:r>
            <w:r w:rsidRPr="000C6CE2">
              <w:rPr>
                <w:rFonts w:ascii="Times New Roman" w:eastAsia="Calibri" w:hAnsi="Times New Roman" w:cs="Times New Roman"/>
              </w:rPr>
              <w:t>lub produkt równoważny*</w:t>
            </w:r>
          </w:p>
          <w:p w:rsidR="000C6CE2" w:rsidRPr="003833FF" w:rsidRDefault="000C6CE2" w:rsidP="000C6CE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Preparat do zwiększenia efektywności procesu filtracji wody basenowej - koagulacja wody basenowej</w:t>
            </w:r>
          </w:p>
          <w:p w:rsidR="000C6CE2" w:rsidRPr="00544C18" w:rsidRDefault="000C6CE2" w:rsidP="000C6C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koagulant płynny koncentrat 5%.  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Właściwości fizyczne i chemiczne: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Wygląd – ciecz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Kolor – bezbarwny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Zapach – brak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Samozapłon – nie ulega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Temperatura wrzenia – ok. 100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pH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(koncentrat/roztwór 10%) – 4,2/5,2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Rozpuszczalność w wodzie – całkowita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Gęstość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– 1,00 g/cm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227E15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C6CE2" w:rsidRPr="003833FF">
              <w:rPr>
                <w:rFonts w:ascii="Times New Roman" w:hAnsi="Times New Roman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Calibri" w:hAnsi="Times New Roman" w:cs="Times New Roman"/>
              </w:rPr>
              <w:t>ALGEN SUPER lub produkt równoważny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0C6CE2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Calibri" w:hAnsi="Times New Roman" w:cs="Times New Roman"/>
              </w:rPr>
              <w:t>Płyn zwalczający glony, bakterie i grzyby drożdżako podobne w wodzie basenów kąpielowych</w:t>
            </w:r>
          </w:p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Wygląd – ciecz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Kolor – jasnogranatowy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Zapach – Amin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pH w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(roztwór 100g/l) – 7,0-7,6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topnienia / zakres – ok. 15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wrzenia/zakres – ok. 100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Gęstość w temp.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 – ok. 1,09g/cm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Rozpuszczalność w rozpuszczalnikach – całkowita w wodzie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Lepkość dynamiczna:  550 mPa.s, w 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C; 200mPa.s w 25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</w:p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3833FF" w:rsidRDefault="00227E15" w:rsidP="000C6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C6CE2">
              <w:rPr>
                <w:rFonts w:ascii="Times New Roman" w:hAnsi="Times New Roman"/>
              </w:rPr>
              <w:t>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2C" w:rsidRDefault="0010212C" w:rsidP="00AC394C">
      <w:pPr>
        <w:spacing w:after="0" w:line="240" w:lineRule="auto"/>
      </w:pPr>
      <w:r>
        <w:separator/>
      </w:r>
    </w:p>
  </w:endnote>
  <w:endnote w:type="continuationSeparator" w:id="0">
    <w:p w:rsidR="0010212C" w:rsidRDefault="0010212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2C" w:rsidRDefault="0010212C" w:rsidP="00AC394C">
      <w:pPr>
        <w:spacing w:after="0" w:line="240" w:lineRule="auto"/>
      </w:pPr>
      <w:r>
        <w:separator/>
      </w:r>
    </w:p>
  </w:footnote>
  <w:footnote w:type="continuationSeparator" w:id="0">
    <w:p w:rsidR="0010212C" w:rsidRDefault="0010212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0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0212C"/>
    <w:rsid w:val="00137209"/>
    <w:rsid w:val="001768D8"/>
    <w:rsid w:val="00185D01"/>
    <w:rsid w:val="00192FD1"/>
    <w:rsid w:val="001D6FDC"/>
    <w:rsid w:val="00213E88"/>
    <w:rsid w:val="00221A95"/>
    <w:rsid w:val="00227E15"/>
    <w:rsid w:val="00240D89"/>
    <w:rsid w:val="002801DA"/>
    <w:rsid w:val="002C0D60"/>
    <w:rsid w:val="002C4BAB"/>
    <w:rsid w:val="002D3D30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3FB0"/>
    <w:rsid w:val="00640BA6"/>
    <w:rsid w:val="0065294B"/>
    <w:rsid w:val="00695189"/>
    <w:rsid w:val="006E1A1A"/>
    <w:rsid w:val="00785DF9"/>
    <w:rsid w:val="007E3727"/>
    <w:rsid w:val="00823C96"/>
    <w:rsid w:val="008623B7"/>
    <w:rsid w:val="0086712C"/>
    <w:rsid w:val="008779AA"/>
    <w:rsid w:val="008B4304"/>
    <w:rsid w:val="0090637A"/>
    <w:rsid w:val="009253F9"/>
    <w:rsid w:val="00953465"/>
    <w:rsid w:val="00964494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CB561B"/>
    <w:rsid w:val="00DB6712"/>
    <w:rsid w:val="00DD1A7A"/>
    <w:rsid w:val="00E05A47"/>
    <w:rsid w:val="00E162B7"/>
    <w:rsid w:val="00E23234"/>
    <w:rsid w:val="00E95B7E"/>
    <w:rsid w:val="00ED228F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5C8C8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2018-02-20T10:40:00Z</cp:lastPrinted>
  <dcterms:created xsi:type="dcterms:W3CDTF">2019-02-01T10:21:00Z</dcterms:created>
  <dcterms:modified xsi:type="dcterms:W3CDTF">2019-02-01T10:35:00Z</dcterms:modified>
</cp:coreProperties>
</file>