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E034B">
        <w:rPr>
          <w:rFonts w:ascii="Times New Roman" w:hAnsi="Times New Roman" w:cs="Times New Roman"/>
          <w:i/>
        </w:rPr>
        <w:t>_1M19</w:t>
      </w:r>
      <w:r w:rsidR="0015358C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5358C">
        <w:rPr>
          <w:rFonts w:ascii="Times New Roman" w:hAnsi="Times New Roman" w:cs="Times New Roman"/>
          <w:i/>
        </w:rPr>
        <w:t>_116_2020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E034B">
        <w:rPr>
          <w:rFonts w:ascii="Times New Roman" w:hAnsi="Times New Roman" w:cs="Times New Roman"/>
          <w:i/>
        </w:rPr>
        <w:t>_1M19</w:t>
      </w:r>
      <w:r w:rsidR="0015358C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5358C">
        <w:rPr>
          <w:rFonts w:ascii="Times New Roman" w:hAnsi="Times New Roman" w:cs="Times New Roman"/>
          <w:i/>
        </w:rPr>
        <w:t>_116_2020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15358C" w:rsidP="00E93370">
            <w:pPr>
              <w:rPr>
                <w:rFonts w:ascii="Times New Roman" w:hAnsi="Times New Roman" w:cs="Times New Roman"/>
              </w:rPr>
            </w:pPr>
            <w:r w:rsidRPr="00897A92">
              <w:rPr>
                <w:rFonts w:ascii="Times New Roman" w:hAnsi="Times New Roman" w:cs="Times New Roman"/>
                <w:lang w:val="en-US"/>
              </w:rPr>
              <w:t xml:space="preserve">Rabbit anti-Human Hemoglobin subunit beta Polyclonal Antibody 0.1 mg; nr kat. </w:t>
            </w:r>
            <w:r w:rsidRPr="00897A92">
              <w:rPr>
                <w:rFonts w:ascii="Times New Roman" w:hAnsi="Times New Roman" w:cs="Times New Roman"/>
              </w:rPr>
              <w:t>MBS1496102</w:t>
            </w:r>
            <w:r w:rsidRPr="00DE17F6">
              <w:rPr>
                <w:rFonts w:ascii="Times New Roman" w:hAnsi="Times New Roman"/>
              </w:rPr>
              <w:t xml:space="preserve"> lub produkt równoważny</w:t>
            </w:r>
            <w:r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E034B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5D3" w:rsidRPr="00B36E42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:rsidR="00D725D3" w:rsidRPr="00B36E42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1A7A" w:rsidRPr="00B36E42" w:rsidRDefault="00DD1A7A" w:rsidP="00C45EA6">
      <w:pPr>
        <w:ind w:firstLine="708"/>
        <w:rPr>
          <w:rFonts w:ascii="Times New Roman" w:eastAsia="Calibri" w:hAnsi="Times New Roman" w:cs="Times New Roman"/>
        </w:rPr>
      </w:pPr>
    </w:p>
    <w:sectPr w:rsidR="00DD1A7A" w:rsidRPr="00B36E4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BC" w:rsidRDefault="005571BC" w:rsidP="00AC394C">
      <w:pPr>
        <w:spacing w:after="0" w:line="240" w:lineRule="auto"/>
      </w:pPr>
      <w:r>
        <w:separator/>
      </w:r>
    </w:p>
  </w:endnote>
  <w:endnote w:type="continuationSeparator" w:id="0">
    <w:p w:rsidR="005571BC" w:rsidRDefault="005571B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BC" w:rsidRDefault="005571BC" w:rsidP="00AC394C">
      <w:pPr>
        <w:spacing w:after="0" w:line="240" w:lineRule="auto"/>
      </w:pPr>
      <w:r>
        <w:separator/>
      </w:r>
    </w:p>
  </w:footnote>
  <w:footnote w:type="continuationSeparator" w:id="0">
    <w:p w:rsidR="005571BC" w:rsidRDefault="005571B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8E034B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5592ADCB" wp14:editId="77221DF2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358C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571BC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E03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2019-07-15T13:15:00Z</cp:lastPrinted>
  <dcterms:created xsi:type="dcterms:W3CDTF">2019-04-11T14:19:00Z</dcterms:created>
  <dcterms:modified xsi:type="dcterms:W3CDTF">2020-01-15T16:05:00Z</dcterms:modified>
</cp:coreProperties>
</file>