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B1FB" w14:textId="77777777" w:rsidR="00430040" w:rsidRDefault="00E55E2B" w:rsidP="00E55E2B">
      <w:pPr>
        <w:pStyle w:val="Stopka"/>
        <w:tabs>
          <w:tab w:val="clear" w:pos="9072"/>
          <w:tab w:val="right" w:pos="10065"/>
        </w:tabs>
        <w:ind w:right="-851"/>
        <w:jc w:val="center"/>
      </w:pPr>
      <w:r>
        <w:rPr>
          <w:noProof/>
        </w:rPr>
        <w:drawing>
          <wp:inline distT="0" distB="0" distL="0" distR="0" wp14:anchorId="73475F09" wp14:editId="1415D19C">
            <wp:extent cx="1533525" cy="657225"/>
            <wp:effectExtent l="0" t="0" r="9525" b="9525"/>
            <wp:docPr id="1" name="Obraz 1" descr="http://www.ncbr.gov.pl/gfx/ncbir/userfiles/_public/programy_miedzynarodowe/eranet/era_cvd/era_cvd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ncbr.gov.pl/gfx/ncbir/userfiles/_public/programy_miedzynarodowe/eranet/era_cvd/era_cvd_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9E09" w14:textId="77777777" w:rsidR="00E55E2B" w:rsidRPr="00614B2D" w:rsidRDefault="00E55E2B" w:rsidP="00E55E2B">
      <w:pPr>
        <w:pStyle w:val="Stopka"/>
        <w:tabs>
          <w:tab w:val="clear" w:pos="9072"/>
          <w:tab w:val="right" w:pos="10065"/>
        </w:tabs>
        <w:ind w:right="-851"/>
      </w:pPr>
    </w:p>
    <w:p w14:paraId="575A8D6B" w14:textId="77777777"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14:paraId="47F02D05" w14:textId="77777777"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14:paraId="63FBE8EA" w14:textId="77777777"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14:paraId="52233984" w14:textId="2BA7EB0B"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0" w:name="_Hlk49768040"/>
      <w:r w:rsidR="00B8118B">
        <w:rPr>
          <w:rFonts w:ascii="Times New Roman" w:hAnsi="Times New Roman"/>
        </w:rPr>
        <w:t>ATZ_JS_1M11_2020_EL_7961_2020</w:t>
      </w:r>
      <w:bookmarkStart w:id="1" w:name="_GoBack"/>
      <w:bookmarkEnd w:id="0"/>
      <w:bookmarkEnd w:id="1"/>
    </w:p>
    <w:p w14:paraId="2C6254FF" w14:textId="77777777"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14:paraId="53637E85" w14:textId="77777777"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14:paraId="2AF9A3E3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461100B3" w14:textId="77777777"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14:paraId="1554A693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14:paraId="6B871D2E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14:paraId="39776E5D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14:paraId="35D1BAFB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14:paraId="49FEF6D1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14:paraId="554F7C47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14:paraId="655F8D27" w14:textId="77777777"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14:paraId="1DB6F773" w14:textId="75AC81DD"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B8118B">
        <w:rPr>
          <w:rFonts w:ascii="Times New Roman" w:hAnsi="Times New Roman"/>
        </w:rPr>
        <w:t>ATZ_JS_1M11_2020_EL_7961_2020</w:t>
      </w:r>
      <w:r w:rsidR="00E5470D" w:rsidRPr="002E53A0">
        <w:rPr>
          <w:iCs/>
        </w:rPr>
        <w:t>)</w:t>
      </w:r>
    </w:p>
    <w:p w14:paraId="0F3FA7EF" w14:textId="77777777"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14:paraId="324D431F" w14:textId="77777777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354C" w14:textId="77777777"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644C" w14:textId="77777777"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A095" w14:textId="77777777"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053" w14:textId="77777777"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3515" w14:textId="77777777" w:rsidR="00362687" w:rsidRPr="00326BAD" w:rsidRDefault="00614B2D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33CE" w14:textId="77777777"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0E4FB7" w:rsidRPr="00326BAD" w14:paraId="593DDC0F" w14:textId="77777777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DB92" w14:textId="77777777"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BAE" w14:textId="2E9F7C06" w:rsidR="000E4FB7" w:rsidRPr="00416918" w:rsidRDefault="00B8118B" w:rsidP="000E4FB7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</w:rPr>
            </w:pPr>
            <w:proofErr w:type="spellStart"/>
            <w:r w:rsidRPr="0005776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anti-mouse</w:t>
            </w:r>
            <w:proofErr w:type="spellEnd"/>
            <w:r w:rsidRPr="0005776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LYVE-1</w:t>
            </w:r>
            <w:r w:rsidRPr="00125142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, 100 </w:t>
            </w:r>
            <w:proofErr w:type="spellStart"/>
            <w:r w:rsidRPr="00125142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ug</w:t>
            </w:r>
            <w:proofErr w:type="spellEnd"/>
            <w:r w:rsidRPr="006B45B5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, nr ref.: </w:t>
            </w:r>
            <w:r>
              <w:rPr>
                <w:rFonts w:ascii="Times New Roman" w:hAnsi="Times New Roman"/>
                <w:color w:val="000000"/>
                <w:lang w:eastAsia="pl-PL"/>
              </w:rPr>
              <w:t>11-034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043E2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0B4E" w14:textId="77777777" w:rsidR="000E4FB7" w:rsidRPr="005869D0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98E8" w14:textId="77777777" w:rsidR="000E4FB7" w:rsidRPr="00326BAD" w:rsidRDefault="00614B2D" w:rsidP="000E4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9DC" w14:textId="77777777"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573E" w14:textId="77777777"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53012ED" w14:textId="77777777"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1052E205" w14:textId="77777777"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14:paraId="56B59E13" w14:textId="77777777"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14:paraId="107E2AF4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14:paraId="53428345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14:paraId="39B2C37C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14:paraId="1A024896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14:paraId="64A7627B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14:paraId="0479E72C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14:paraId="53A63855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14:paraId="2ACBFB4F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14:paraId="6E74C4C9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14:paraId="10AE50FA" w14:textId="77777777"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14:paraId="0A654756" w14:textId="77777777"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14:paraId="6A6E70C7" w14:textId="77777777"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14:paraId="29E96786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14:paraId="7A35425D" w14:textId="77777777"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14:paraId="683FDCF3" w14:textId="77777777"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14:paraId="750C3728" w14:textId="77777777"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14:paraId="70ACF469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14:paraId="36295C27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14:paraId="6BC10F52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14:paraId="68759DBF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14:paraId="03318407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14:paraId="1DA2B9A4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14:paraId="06B88BCC" w14:textId="77777777"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14:paraId="70D7B29A" w14:textId="77777777"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14:paraId="1DEB9F34" w14:textId="77777777"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3D1B3" w14:textId="77777777" w:rsidR="009548A8" w:rsidRDefault="009548A8" w:rsidP="00562BB1">
      <w:pPr>
        <w:spacing w:after="0" w:line="240" w:lineRule="auto"/>
      </w:pPr>
      <w:r>
        <w:separator/>
      </w:r>
    </w:p>
  </w:endnote>
  <w:endnote w:type="continuationSeparator" w:id="0">
    <w:p w14:paraId="11C461A4" w14:textId="77777777" w:rsidR="009548A8" w:rsidRDefault="009548A8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40D3C" w14:textId="77777777" w:rsidR="009548A8" w:rsidRDefault="009548A8" w:rsidP="00562BB1">
      <w:pPr>
        <w:spacing w:after="0" w:line="240" w:lineRule="auto"/>
      </w:pPr>
      <w:r>
        <w:separator/>
      </w:r>
    </w:p>
  </w:footnote>
  <w:footnote w:type="continuationSeparator" w:id="0">
    <w:p w14:paraId="213A9C57" w14:textId="77777777" w:rsidR="009548A8" w:rsidRDefault="009548A8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146C5"/>
    <w:rsid w:val="00022AEE"/>
    <w:rsid w:val="000422BF"/>
    <w:rsid w:val="000747C2"/>
    <w:rsid w:val="00077D7B"/>
    <w:rsid w:val="000D1D23"/>
    <w:rsid w:val="000E4FB7"/>
    <w:rsid w:val="001E742E"/>
    <w:rsid w:val="002C37DE"/>
    <w:rsid w:val="002E53A0"/>
    <w:rsid w:val="00362687"/>
    <w:rsid w:val="003C22C9"/>
    <w:rsid w:val="004125D3"/>
    <w:rsid w:val="00430040"/>
    <w:rsid w:val="00467FD1"/>
    <w:rsid w:val="00562BB1"/>
    <w:rsid w:val="005869D0"/>
    <w:rsid w:val="00613706"/>
    <w:rsid w:val="00614B2D"/>
    <w:rsid w:val="007367FB"/>
    <w:rsid w:val="00754819"/>
    <w:rsid w:val="007C08E8"/>
    <w:rsid w:val="007D1317"/>
    <w:rsid w:val="008642EB"/>
    <w:rsid w:val="00874E41"/>
    <w:rsid w:val="008873DB"/>
    <w:rsid w:val="008B6BB9"/>
    <w:rsid w:val="009062C3"/>
    <w:rsid w:val="009548A8"/>
    <w:rsid w:val="009C66CC"/>
    <w:rsid w:val="00A10204"/>
    <w:rsid w:val="00A3368E"/>
    <w:rsid w:val="00A755F8"/>
    <w:rsid w:val="00A91804"/>
    <w:rsid w:val="00B33007"/>
    <w:rsid w:val="00B57828"/>
    <w:rsid w:val="00B80B5B"/>
    <w:rsid w:val="00B8118B"/>
    <w:rsid w:val="00B85564"/>
    <w:rsid w:val="00BC4992"/>
    <w:rsid w:val="00BD6BE2"/>
    <w:rsid w:val="00C95F0B"/>
    <w:rsid w:val="00D47990"/>
    <w:rsid w:val="00DA33D1"/>
    <w:rsid w:val="00DC3C66"/>
    <w:rsid w:val="00DC430A"/>
    <w:rsid w:val="00DF187C"/>
    <w:rsid w:val="00E155EB"/>
    <w:rsid w:val="00E31CE6"/>
    <w:rsid w:val="00E33ACF"/>
    <w:rsid w:val="00E5470D"/>
    <w:rsid w:val="00E55E2B"/>
    <w:rsid w:val="00F059BE"/>
    <w:rsid w:val="00F217AF"/>
    <w:rsid w:val="00F41EB1"/>
    <w:rsid w:val="00F73D71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427ED9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49A8.8782D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2020-09-14T11:31:00Z</cp:lastPrinted>
  <dcterms:created xsi:type="dcterms:W3CDTF">2020-09-14T11:31:00Z</dcterms:created>
  <dcterms:modified xsi:type="dcterms:W3CDTF">2020-09-14T11:51:00Z</dcterms:modified>
</cp:coreProperties>
</file>