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9D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</w:t>
      </w:r>
    </w:p>
    <w:tbl>
      <w:tblPr>
        <w:tblW w:w="8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1056"/>
        <w:gridCol w:w="1260"/>
        <w:gridCol w:w="1276"/>
        <w:gridCol w:w="1096"/>
        <w:gridCol w:w="1020"/>
        <w:gridCol w:w="1136"/>
      </w:tblGrid>
      <w:tr w:rsidR="00001F9D" w:rsidTr="00BD02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104775</wp:posOffset>
                  </wp:positionV>
                  <wp:extent cx="952500" cy="581025"/>
                  <wp:effectExtent l="0" t="0" r="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1F9D" w:rsidTr="00BD023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001F9D" w:rsidRDefault="00001F9D" w:rsidP="00BD02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57150</wp:posOffset>
                  </wp:positionV>
                  <wp:extent cx="857250" cy="628650"/>
                  <wp:effectExtent l="0" t="0" r="0" b="0"/>
                  <wp:wrapNone/>
                  <wp:docPr id="2" name="Obraz 2" descr="logo_strategmed_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96" descr="logo_strategmed_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001F9D" w:rsidTr="00BD0237">
              <w:trPr>
                <w:trHeight w:val="255"/>
                <w:tblCellSpacing w:w="0" w:type="dxa"/>
              </w:trPr>
              <w:tc>
                <w:tcPr>
                  <w:tcW w:w="1120" w:type="dxa"/>
                  <w:noWrap/>
                  <w:vAlign w:val="bottom"/>
                  <w:hideMark/>
                </w:tcPr>
                <w:p w:rsidR="00001F9D" w:rsidRDefault="00001F9D" w:rsidP="00BD02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819150" cy="771525"/>
                  <wp:effectExtent l="0" t="0" r="0" b="9525"/>
                  <wp:wrapNone/>
                  <wp:docPr id="1" name="Obraz 1" descr="logo-tarcza-kolor 160x16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594" descr="logo-tarcza-kolor 160x16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001F9D" w:rsidTr="00BD0237">
              <w:trPr>
                <w:trHeight w:val="255"/>
                <w:tblCellSpacing w:w="0" w:type="dxa"/>
              </w:trPr>
              <w:tc>
                <w:tcPr>
                  <w:tcW w:w="880" w:type="dxa"/>
                  <w:noWrap/>
                  <w:vAlign w:val="bottom"/>
                  <w:hideMark/>
                </w:tcPr>
                <w:p w:rsidR="00001F9D" w:rsidRDefault="00001F9D" w:rsidP="00BD02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01F9D" w:rsidRDefault="00001F9D" w:rsidP="00BD02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040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</w:t>
      </w:r>
      <w:r>
        <w:tab/>
      </w:r>
      <w:r>
        <w:tab/>
      </w:r>
    </w:p>
    <w:p w:rsidR="00430040" w:rsidRDefault="00430040" w:rsidP="0043004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63288C">
      <w:pPr>
        <w:pStyle w:val="Nagwek"/>
        <w:rPr>
          <w:rFonts w:ascii="Times New Roman" w:hAnsi="Times New Roman"/>
          <w:bCs/>
          <w:u w:val="single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63288C">
        <w:rPr>
          <w:rFonts w:ascii="Times New Roman" w:hAnsi="Times New Roman"/>
        </w:rPr>
        <w:t>ATZ_MS_1M17_2019_EL_7797_2019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2E53A0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63288C">
        <w:rPr>
          <w:sz w:val="22"/>
          <w:szCs w:val="22"/>
        </w:rPr>
        <w:t xml:space="preserve">Składając ofertę w postępowaniu o udzielenie zamówienia na dostawę </w:t>
      </w:r>
      <w:r w:rsidR="00EA04CF" w:rsidRPr="0063288C">
        <w:rPr>
          <w:sz w:val="22"/>
          <w:szCs w:val="22"/>
        </w:rPr>
        <w:t>odczynników</w:t>
      </w:r>
      <w:r w:rsidR="00C97F7D" w:rsidRPr="0063288C">
        <w:rPr>
          <w:sz w:val="22"/>
          <w:szCs w:val="22"/>
        </w:rPr>
        <w:t xml:space="preserve"> </w:t>
      </w:r>
      <w:r w:rsidRPr="0063288C">
        <w:rPr>
          <w:sz w:val="22"/>
          <w:szCs w:val="22"/>
        </w:rPr>
        <w:t>(</w:t>
      </w:r>
      <w:r w:rsidRPr="0063288C">
        <w:rPr>
          <w:iCs/>
          <w:spacing w:val="3"/>
          <w:sz w:val="22"/>
          <w:szCs w:val="22"/>
        </w:rPr>
        <w:t>znak sprawy:</w:t>
      </w:r>
      <w:r w:rsidR="002E53A0" w:rsidRPr="0063288C">
        <w:rPr>
          <w:iCs/>
          <w:spacing w:val="3"/>
          <w:sz w:val="22"/>
          <w:szCs w:val="22"/>
        </w:rPr>
        <w:t xml:space="preserve"> </w:t>
      </w:r>
      <w:r w:rsidR="0063288C" w:rsidRPr="0063288C">
        <w:rPr>
          <w:sz w:val="22"/>
          <w:szCs w:val="22"/>
        </w:rPr>
        <w:t>ATZ_MS_1M17_2019_EL_7797_2019</w:t>
      </w:r>
      <w:r w:rsidRPr="002E53A0">
        <w:rPr>
          <w:iCs/>
          <w:sz w:val="22"/>
          <w:szCs w:val="22"/>
        </w:rPr>
        <w:t>)</w:t>
      </w:r>
      <w:bookmarkStart w:id="0" w:name="_GoBack"/>
      <w:bookmarkEnd w:id="0"/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395"/>
        <w:gridCol w:w="2693"/>
        <w:gridCol w:w="709"/>
        <w:gridCol w:w="1842"/>
      </w:tblGrid>
      <w:tr w:rsidR="00E5470D" w:rsidRPr="00326BAD" w:rsidTr="003D58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63288C" w:rsidRPr="00326BAD" w:rsidTr="006C501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63288C" w:rsidRDefault="0063288C" w:rsidP="0063288C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Cs w:val="0"/>
                <w:color w:val="auto"/>
              </w:rPr>
            </w:pPr>
            <w:r w:rsidRPr="0063288C">
              <w:rPr>
                <w:rFonts w:ascii="Times New Roman" w:hAnsi="Times New Roman"/>
                <w:bCs/>
                <w:lang w:eastAsia="pl-PL"/>
              </w:rPr>
              <w:t>Insulin ELISA Porcine, 96 ozn., ref. 10-1200-01</w:t>
            </w:r>
            <w:r w:rsidRPr="0063288C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E33ACF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C02493" w:rsidRDefault="0063288C" w:rsidP="0063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288C" w:rsidRPr="00326BAD" w:rsidTr="006C501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63288C" w:rsidRDefault="0063288C" w:rsidP="00632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88C">
              <w:rPr>
                <w:rFonts w:ascii="Times New Roman" w:hAnsi="Times New Roman"/>
                <w:bCs/>
                <w:lang w:eastAsia="pl-PL"/>
              </w:rPr>
              <w:t xml:space="preserve">Insulin ELISA </w:t>
            </w:r>
            <w:r w:rsidRPr="0063288C">
              <w:rPr>
                <w:rFonts w:ascii="Times New Roman" w:hAnsi="Times New Roman"/>
                <w:bCs/>
                <w:lang w:eastAsia="pl-PL"/>
              </w:rPr>
              <w:t>Mouse</w:t>
            </w:r>
            <w:r w:rsidRPr="0063288C">
              <w:rPr>
                <w:rFonts w:ascii="Times New Roman" w:hAnsi="Times New Roman"/>
                <w:bCs/>
                <w:lang w:eastAsia="pl-PL"/>
              </w:rPr>
              <w:t>,</w:t>
            </w:r>
            <w:r w:rsidRPr="0063288C">
              <w:rPr>
                <w:rFonts w:ascii="Times New Roman" w:hAnsi="Times New Roman"/>
                <w:bCs/>
                <w:lang w:eastAsia="pl-PL"/>
              </w:rPr>
              <w:t xml:space="preserve"> 10 x </w:t>
            </w:r>
            <w:r w:rsidRPr="0063288C">
              <w:rPr>
                <w:rFonts w:ascii="Times New Roman" w:hAnsi="Times New Roman"/>
                <w:bCs/>
                <w:lang w:eastAsia="pl-PL"/>
              </w:rPr>
              <w:t>96 ozn., ref. 10-12</w:t>
            </w:r>
            <w:r w:rsidRPr="0063288C">
              <w:rPr>
                <w:rFonts w:ascii="Times New Roman" w:hAnsi="Times New Roman"/>
                <w:bCs/>
                <w:lang w:eastAsia="pl-PL"/>
              </w:rPr>
              <w:t>47</w:t>
            </w:r>
            <w:r w:rsidRPr="0063288C">
              <w:rPr>
                <w:rFonts w:ascii="Times New Roman" w:hAnsi="Times New Roman"/>
                <w:bCs/>
                <w:lang w:eastAsia="pl-PL"/>
              </w:rPr>
              <w:t>-1</w:t>
            </w:r>
            <w:r w:rsidRPr="0063288C">
              <w:rPr>
                <w:rFonts w:ascii="Times New Roman" w:hAnsi="Times New Roman"/>
                <w:bCs/>
                <w:lang w:eastAsia="pl-PL"/>
              </w:rPr>
              <w:t>0</w:t>
            </w:r>
            <w:r w:rsidRPr="0063288C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E33ACF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Default="0063288C" w:rsidP="0063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288C" w:rsidRPr="00326BAD" w:rsidTr="006C501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63288C" w:rsidRDefault="0063288C" w:rsidP="00632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63288C">
              <w:rPr>
                <w:rFonts w:ascii="Times New Roman" w:hAnsi="Times New Roman"/>
                <w:bCs/>
                <w:lang w:eastAsia="pl-PL"/>
              </w:rPr>
              <w:t>Insulin ELISA Mouse, 96 ozn., ref. 10-1247-0</w:t>
            </w:r>
            <w:r w:rsidRPr="0063288C">
              <w:rPr>
                <w:rFonts w:ascii="Times New Roman" w:hAnsi="Times New Roman"/>
                <w:bCs/>
                <w:lang w:eastAsia="pl-PL"/>
              </w:rPr>
              <w:t>1</w:t>
            </w:r>
            <w:r w:rsidRPr="0063288C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E33ACF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Default="0063288C" w:rsidP="0063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288C" w:rsidRPr="00326BAD" w:rsidTr="006C501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63288C" w:rsidRDefault="0063288C" w:rsidP="00632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63288C">
              <w:rPr>
                <w:rFonts w:ascii="Times New Roman" w:hAnsi="Times New Roman"/>
                <w:bCs/>
                <w:lang w:eastAsia="pl-PL"/>
              </w:rPr>
              <w:t xml:space="preserve">C-peptide </w:t>
            </w:r>
            <w:r w:rsidRPr="0063288C">
              <w:rPr>
                <w:rFonts w:ascii="Times New Roman" w:hAnsi="Times New Roman"/>
                <w:bCs/>
                <w:lang w:eastAsia="pl-PL"/>
              </w:rPr>
              <w:t xml:space="preserve">ELISA </w:t>
            </w:r>
            <w:r w:rsidRPr="0063288C">
              <w:rPr>
                <w:rFonts w:ascii="Times New Roman" w:hAnsi="Times New Roman"/>
                <w:bCs/>
                <w:lang w:eastAsia="pl-PL"/>
              </w:rPr>
              <w:t>Porcine</w:t>
            </w:r>
            <w:r w:rsidRPr="0063288C">
              <w:rPr>
                <w:rFonts w:ascii="Times New Roman" w:hAnsi="Times New Roman"/>
                <w:bCs/>
                <w:lang w:eastAsia="pl-PL"/>
              </w:rPr>
              <w:t>, 96 ozn., ref. 10-12</w:t>
            </w:r>
            <w:r w:rsidRPr="0063288C">
              <w:rPr>
                <w:rFonts w:ascii="Times New Roman" w:hAnsi="Times New Roman"/>
                <w:bCs/>
                <w:lang w:eastAsia="pl-PL"/>
              </w:rPr>
              <w:t>56</w:t>
            </w:r>
            <w:r w:rsidRPr="0063288C">
              <w:rPr>
                <w:rFonts w:ascii="Times New Roman" w:hAnsi="Times New Roman"/>
                <w:bCs/>
                <w:lang w:eastAsia="pl-PL"/>
              </w:rPr>
              <w:t>-0</w:t>
            </w:r>
            <w:r w:rsidRPr="0063288C">
              <w:rPr>
                <w:rFonts w:ascii="Times New Roman" w:hAnsi="Times New Roman"/>
                <w:bCs/>
                <w:lang w:eastAsia="pl-PL"/>
              </w:rPr>
              <w:t>1</w:t>
            </w:r>
            <w:r w:rsidRPr="0063288C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, lub produkt równoważny*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E33ACF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Default="0063288C" w:rsidP="006328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88C" w:rsidRPr="00326BAD" w:rsidRDefault="0063288C" w:rsidP="006328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lastRenderedPageBreak/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uprawnionego/nych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B1" w:rsidRDefault="00562BB1" w:rsidP="00562BB1">
      <w:pPr>
        <w:spacing w:after="0" w:line="240" w:lineRule="auto"/>
      </w:pPr>
      <w:r>
        <w:separator/>
      </w:r>
    </w:p>
  </w:endnote>
  <w:end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B1" w:rsidRDefault="00562BB1" w:rsidP="00562BB1">
      <w:pPr>
        <w:spacing w:after="0" w:line="240" w:lineRule="auto"/>
      </w:pPr>
      <w:r>
        <w:separator/>
      </w:r>
    </w:p>
  </w:footnote>
  <w:foot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01F9D"/>
    <w:rsid w:val="002E53A0"/>
    <w:rsid w:val="004125D3"/>
    <w:rsid w:val="00430040"/>
    <w:rsid w:val="00562BB1"/>
    <w:rsid w:val="0063288C"/>
    <w:rsid w:val="008873DB"/>
    <w:rsid w:val="00BB1B47"/>
    <w:rsid w:val="00C97F7D"/>
    <w:rsid w:val="00DA33D1"/>
    <w:rsid w:val="00DF187C"/>
    <w:rsid w:val="00E33ACF"/>
    <w:rsid w:val="00E5470D"/>
    <w:rsid w:val="00EA04CF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AE57E1-659C-403C-9111-AAE432A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Mirosław Sandow-Niewiada</cp:lastModifiedBy>
  <cp:revision>14</cp:revision>
  <cp:lastPrinted>2017-03-27T06:26:00Z</cp:lastPrinted>
  <dcterms:created xsi:type="dcterms:W3CDTF">2017-03-27T06:15:00Z</dcterms:created>
  <dcterms:modified xsi:type="dcterms:W3CDTF">2019-07-31T09:34:00Z</dcterms:modified>
</cp:coreProperties>
</file>