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7B5" w:rsidRDefault="00A467B5" w:rsidP="00A467B5">
      <w:pPr>
        <w:pStyle w:val="Stopka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5203825</wp:posOffset>
            </wp:positionH>
            <wp:positionV relativeFrom="paragraph">
              <wp:posOffset>-20320</wp:posOffset>
            </wp:positionV>
            <wp:extent cx="819150" cy="771525"/>
            <wp:effectExtent l="0" t="0" r="0" b="9525"/>
            <wp:wrapNone/>
            <wp:docPr id="4" name="Obraz 4" descr="logo-tarcza-kolor 160x160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594" descr="logo-tarcza-kolor 160x160 m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764">
        <w:rPr>
          <w:noProof/>
        </w:rPr>
        <w:drawing>
          <wp:inline distT="0" distB="0" distL="0" distR="0">
            <wp:extent cx="3314700" cy="4857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DD1" w:rsidRDefault="00CA5DD1" w:rsidP="00CA5DD1">
      <w:pPr>
        <w:spacing w:line="240" w:lineRule="auto"/>
        <w:jc w:val="center"/>
        <w:rPr>
          <w:noProof/>
          <w:lang w:eastAsia="pl-PL"/>
        </w:rPr>
      </w:pPr>
    </w:p>
    <w:p w:rsidR="00430040" w:rsidRPr="00614B2D" w:rsidRDefault="00430040" w:rsidP="00614B2D">
      <w:pPr>
        <w:pStyle w:val="Stopka"/>
        <w:tabs>
          <w:tab w:val="clear" w:pos="9072"/>
          <w:tab w:val="right" w:pos="10065"/>
        </w:tabs>
        <w:ind w:left="-1276" w:right="-851"/>
      </w:pP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DC430A" w:rsidRDefault="00E5470D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 w:rsidRPr="00326BAD">
        <w:rPr>
          <w:b/>
          <w:i/>
        </w:rPr>
        <w:t xml:space="preserve">znak sprawy: </w:t>
      </w:r>
      <w:r w:rsidR="00C95F0B">
        <w:t xml:space="preserve"> </w:t>
      </w:r>
      <w:bookmarkStart w:id="0" w:name="_Hlk43805630"/>
      <w:r w:rsidR="005B3A53">
        <w:rPr>
          <w:rFonts w:ascii="Times New Roman" w:hAnsi="Times New Roman"/>
        </w:rPr>
        <w:t>ATZ_JS_1M19_2020_EL_8600_2020</w:t>
      </w:r>
      <w:bookmarkEnd w:id="0"/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C95F0B" w:rsidRDefault="00E5470D" w:rsidP="00C95F0B">
      <w:pPr>
        <w:pStyle w:val="Default"/>
      </w:pPr>
      <w:r w:rsidRPr="00326BAD">
        <w:rPr>
          <w:sz w:val="22"/>
          <w:szCs w:val="22"/>
        </w:rPr>
        <w:t>Składając ofertę w postępowaniu o udzielenie zamów</w:t>
      </w:r>
      <w:r w:rsidRPr="002E53A0">
        <w:rPr>
          <w:sz w:val="22"/>
          <w:szCs w:val="22"/>
        </w:rPr>
        <w:t>ienia na dostawę odczynników (</w:t>
      </w:r>
      <w:r w:rsidRPr="002E53A0">
        <w:rPr>
          <w:iCs/>
          <w:spacing w:val="3"/>
          <w:sz w:val="22"/>
          <w:szCs w:val="22"/>
        </w:rPr>
        <w:t>znak sprawy:</w:t>
      </w:r>
      <w:r w:rsidR="002E53A0" w:rsidRPr="002E53A0">
        <w:rPr>
          <w:iCs/>
          <w:spacing w:val="3"/>
          <w:sz w:val="22"/>
          <w:szCs w:val="22"/>
        </w:rPr>
        <w:t xml:space="preserve"> </w:t>
      </w:r>
    </w:p>
    <w:p w:rsidR="00E5470D" w:rsidRPr="00DC430A" w:rsidRDefault="00C95F0B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>
        <w:t xml:space="preserve"> </w:t>
      </w:r>
      <w:r w:rsidR="005B3A53">
        <w:rPr>
          <w:rFonts w:ascii="Times New Roman" w:hAnsi="Times New Roman"/>
        </w:rPr>
        <w:t>ATZ_JS_1M19_2020_EL_8600_2020</w:t>
      </w:r>
      <w:r w:rsidR="00E5470D" w:rsidRPr="002E53A0">
        <w:rPr>
          <w:iCs/>
        </w:rPr>
        <w:t>)</w:t>
      </w:r>
    </w:p>
    <w:p w:rsidR="00E5470D" w:rsidRPr="00326BAD" w:rsidRDefault="00022AEE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E5470D">
        <w:rPr>
          <w:rFonts w:ascii="Times New Roman" w:hAnsi="Times New Roman"/>
        </w:rPr>
        <w:t>ferujemy</w:t>
      </w:r>
      <w:r w:rsidR="00E5470D" w:rsidRPr="00326BAD">
        <w:rPr>
          <w:rFonts w:ascii="Times New Roman" w:hAnsi="Times New Roman"/>
        </w:rPr>
        <w:t>:</w:t>
      </w:r>
    </w:p>
    <w:tbl>
      <w:tblPr>
        <w:tblW w:w="858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902"/>
        <w:gridCol w:w="1843"/>
        <w:gridCol w:w="709"/>
        <w:gridCol w:w="1275"/>
        <w:gridCol w:w="1275"/>
      </w:tblGrid>
      <w:tr w:rsidR="00362687" w:rsidRPr="00326BAD" w:rsidTr="007367FB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614B2D" w:rsidP="00736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Cena jedn.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7" w:rsidRPr="00326BAD" w:rsidRDefault="00362687" w:rsidP="00736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 xml:space="preserve">Wartość </w:t>
            </w:r>
            <w:r>
              <w:rPr>
                <w:rFonts w:ascii="Times New Roman" w:hAnsi="Times New Roman"/>
                <w:b/>
                <w:color w:val="000000"/>
              </w:rPr>
              <w:t>brutto</w:t>
            </w:r>
          </w:p>
        </w:tc>
      </w:tr>
      <w:tr w:rsidR="00CA5DD1" w:rsidRPr="00326BAD" w:rsidTr="00A755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DD1" w:rsidRPr="00326BAD" w:rsidRDefault="00CA5DD1" w:rsidP="00CA5D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DD1" w:rsidRPr="00E7081E" w:rsidRDefault="00BA0B72" w:rsidP="00CA5DD1">
            <w:pPr>
              <w:pStyle w:val="Default"/>
              <w:rPr>
                <w:rStyle w:val="labelastextbox1"/>
                <w:b w:val="0"/>
                <w:bCs w:val="0"/>
              </w:rPr>
            </w:pPr>
            <w:r w:rsidRPr="000A1A6C">
              <w:rPr>
                <w:color w:val="000000" w:themeColor="text1"/>
              </w:rPr>
              <w:t xml:space="preserve">MILLIPLEX MAP Mouse </w:t>
            </w:r>
            <w:proofErr w:type="spellStart"/>
            <w:r w:rsidRPr="000A1A6C">
              <w:rPr>
                <w:color w:val="000000" w:themeColor="text1"/>
              </w:rPr>
              <w:t>Angiogenesis</w:t>
            </w:r>
            <w:proofErr w:type="spellEnd"/>
            <w:r w:rsidRPr="000A1A6C">
              <w:rPr>
                <w:color w:val="000000" w:themeColor="text1"/>
              </w:rPr>
              <w:t>/</w:t>
            </w:r>
            <w:proofErr w:type="spellStart"/>
            <w:r w:rsidRPr="000A1A6C">
              <w:rPr>
                <w:color w:val="000000" w:themeColor="text1"/>
              </w:rPr>
              <w:t>Growth</w:t>
            </w:r>
            <w:proofErr w:type="spellEnd"/>
            <w:r w:rsidRPr="000A1A6C">
              <w:rPr>
                <w:color w:val="000000" w:themeColor="text1"/>
              </w:rPr>
              <w:t xml:space="preserve"> </w:t>
            </w:r>
            <w:proofErr w:type="spellStart"/>
            <w:r w:rsidRPr="000A1A6C">
              <w:rPr>
                <w:color w:val="000000" w:themeColor="text1"/>
              </w:rPr>
              <w:t>Factor</w:t>
            </w:r>
            <w:proofErr w:type="spellEnd"/>
            <w:r w:rsidRPr="000A1A6C">
              <w:rPr>
                <w:color w:val="000000" w:themeColor="text1"/>
              </w:rPr>
              <w:t xml:space="preserve"> </w:t>
            </w:r>
            <w:proofErr w:type="spellStart"/>
            <w:r w:rsidRPr="000A1A6C">
              <w:rPr>
                <w:color w:val="000000" w:themeColor="text1"/>
              </w:rPr>
              <w:t>Magnetic</w:t>
            </w:r>
            <w:proofErr w:type="spellEnd"/>
            <w:r w:rsidRPr="000A1A6C">
              <w:rPr>
                <w:color w:val="000000" w:themeColor="text1"/>
              </w:rPr>
              <w:t xml:space="preserve"> </w:t>
            </w:r>
            <w:proofErr w:type="spellStart"/>
            <w:r w:rsidRPr="000A1A6C">
              <w:rPr>
                <w:color w:val="000000" w:themeColor="text1"/>
              </w:rPr>
              <w:t>Bead</w:t>
            </w:r>
            <w:proofErr w:type="spellEnd"/>
            <w:r w:rsidRPr="000A1A6C">
              <w:rPr>
                <w:color w:val="000000" w:themeColor="text1"/>
              </w:rPr>
              <w:t xml:space="preserve"> Panel - </w:t>
            </w:r>
            <w:proofErr w:type="spellStart"/>
            <w:r w:rsidRPr="000A1A6C">
              <w:rPr>
                <w:color w:val="000000" w:themeColor="text1"/>
              </w:rPr>
              <w:t>Cancer</w:t>
            </w:r>
            <w:proofErr w:type="spellEnd"/>
            <w:r w:rsidRPr="000A1A6C">
              <w:rPr>
                <w:color w:val="000000" w:themeColor="text1"/>
              </w:rPr>
              <w:t xml:space="preserve"> </w:t>
            </w:r>
            <w:proofErr w:type="spellStart"/>
            <w:r w:rsidRPr="000A1A6C">
              <w:rPr>
                <w:color w:val="000000" w:themeColor="text1"/>
              </w:rPr>
              <w:t>Multiplex</w:t>
            </w:r>
            <w:proofErr w:type="spellEnd"/>
            <w:r w:rsidRPr="000A1A6C">
              <w:rPr>
                <w:color w:val="000000" w:themeColor="text1"/>
              </w:rPr>
              <w:t xml:space="preserve"> </w:t>
            </w:r>
            <w:proofErr w:type="spellStart"/>
            <w:r w:rsidRPr="000A1A6C">
              <w:rPr>
                <w:color w:val="000000" w:themeColor="text1"/>
              </w:rPr>
              <w:t>Assay</w:t>
            </w:r>
            <w:proofErr w:type="spellEnd"/>
            <w:r w:rsidRPr="000A1A6C">
              <w:rPr>
                <w:color w:val="000000" w:themeColor="text1"/>
              </w:rPr>
              <w:t xml:space="preserve"> (</w:t>
            </w:r>
            <w:proofErr w:type="spellStart"/>
            <w:r w:rsidRPr="000A1A6C">
              <w:rPr>
                <w:color w:val="000000" w:themeColor="text1"/>
              </w:rPr>
              <w:t>Amphiregulin</w:t>
            </w:r>
            <w:proofErr w:type="spellEnd"/>
            <w:r w:rsidRPr="000A1A6C">
              <w:rPr>
                <w:color w:val="000000" w:themeColor="text1"/>
              </w:rPr>
              <w:t xml:space="preserve">, Angiopoietin-2, sCD31/PECAM-1, EGF, Endothelin-1, FGF-2, </w:t>
            </w:r>
            <w:proofErr w:type="spellStart"/>
            <w:r w:rsidRPr="000A1A6C">
              <w:rPr>
                <w:color w:val="000000" w:themeColor="text1"/>
              </w:rPr>
              <w:t>Follistatin</w:t>
            </w:r>
            <w:proofErr w:type="spellEnd"/>
            <w:r w:rsidRPr="000A1A6C">
              <w:rPr>
                <w:color w:val="000000" w:themeColor="text1"/>
              </w:rPr>
              <w:t xml:space="preserve">, G-CSF, HGF, IL-1β, IL-6, KC/CXCL1, MCP-1, MIP-1α, PLGF-2, SDF-1, TNF-α, VEGF-A, VEGF-C, VEGF-D), nr ref: </w:t>
            </w:r>
            <w:r w:rsidRPr="000A1A6C">
              <w:rPr>
                <w:rStyle w:val="labelastextbox1"/>
                <w:b w:val="0"/>
                <w:bCs w:val="0"/>
                <w:color w:val="000000" w:themeColor="text1"/>
              </w:rPr>
              <w:t>MAGPMAG-24K-20 l</w:t>
            </w:r>
            <w:r w:rsidRPr="000A1A6C">
              <w:rPr>
                <w:color w:val="000000" w:themeColor="text1"/>
              </w:rPr>
              <w:t>ub produkt równoważny*</w:t>
            </w:r>
            <w:bookmarkStart w:id="1" w:name="_GoBack"/>
            <w:bookmarkEnd w:id="1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DD1" w:rsidRPr="005869D0" w:rsidRDefault="00CA5DD1" w:rsidP="00CA5D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DD1" w:rsidRPr="00326BAD" w:rsidRDefault="00CA5DD1" w:rsidP="00CA5D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DD1" w:rsidRPr="00326BAD" w:rsidRDefault="00CA5DD1" w:rsidP="00CA5D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D1" w:rsidRPr="00326BAD" w:rsidRDefault="00CA5DD1" w:rsidP="00CA5D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3C22C9" w:rsidP="00E5470D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</w:t>
      </w:r>
      <w:r w:rsidR="00E5470D"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lastRenderedPageBreak/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7F1" w:rsidRDefault="00C467F1" w:rsidP="00562BB1">
      <w:pPr>
        <w:spacing w:after="0" w:line="240" w:lineRule="auto"/>
      </w:pPr>
      <w:r>
        <w:separator/>
      </w:r>
    </w:p>
  </w:endnote>
  <w:endnote w:type="continuationSeparator" w:id="0">
    <w:p w:rsidR="00C467F1" w:rsidRDefault="00C467F1" w:rsidP="0056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7F1" w:rsidRDefault="00C467F1" w:rsidP="00562BB1">
      <w:pPr>
        <w:spacing w:after="0" w:line="240" w:lineRule="auto"/>
      </w:pPr>
      <w:r>
        <w:separator/>
      </w:r>
    </w:p>
  </w:footnote>
  <w:footnote w:type="continuationSeparator" w:id="0">
    <w:p w:rsidR="00C467F1" w:rsidRDefault="00C467F1" w:rsidP="00562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D1"/>
    <w:rsid w:val="00022AEE"/>
    <w:rsid w:val="000747C2"/>
    <w:rsid w:val="000D1D23"/>
    <w:rsid w:val="000E4FB7"/>
    <w:rsid w:val="001123DC"/>
    <w:rsid w:val="001E742E"/>
    <w:rsid w:val="002C37DE"/>
    <w:rsid w:val="002E53A0"/>
    <w:rsid w:val="00362687"/>
    <w:rsid w:val="003C22C9"/>
    <w:rsid w:val="004125D3"/>
    <w:rsid w:val="00430040"/>
    <w:rsid w:val="00467FD1"/>
    <w:rsid w:val="00562BB1"/>
    <w:rsid w:val="005869D0"/>
    <w:rsid w:val="005B3A53"/>
    <w:rsid w:val="00613706"/>
    <w:rsid w:val="00614B2D"/>
    <w:rsid w:val="006A017E"/>
    <w:rsid w:val="007367FB"/>
    <w:rsid w:val="007C08E8"/>
    <w:rsid w:val="007D1317"/>
    <w:rsid w:val="007D7FFB"/>
    <w:rsid w:val="008642EB"/>
    <w:rsid w:val="00874E41"/>
    <w:rsid w:val="008873DB"/>
    <w:rsid w:val="008B6BB9"/>
    <w:rsid w:val="009062C3"/>
    <w:rsid w:val="009C66CC"/>
    <w:rsid w:val="00A10204"/>
    <w:rsid w:val="00A467B5"/>
    <w:rsid w:val="00A755F8"/>
    <w:rsid w:val="00A91804"/>
    <w:rsid w:val="00B33007"/>
    <w:rsid w:val="00B57828"/>
    <w:rsid w:val="00B80B5B"/>
    <w:rsid w:val="00B85564"/>
    <w:rsid w:val="00BA0B72"/>
    <w:rsid w:val="00BC4992"/>
    <w:rsid w:val="00BD6BE2"/>
    <w:rsid w:val="00C467F1"/>
    <w:rsid w:val="00C95F0B"/>
    <w:rsid w:val="00CA5DD1"/>
    <w:rsid w:val="00D47990"/>
    <w:rsid w:val="00D727DD"/>
    <w:rsid w:val="00DA33D1"/>
    <w:rsid w:val="00DC3C66"/>
    <w:rsid w:val="00DC430A"/>
    <w:rsid w:val="00DF187C"/>
    <w:rsid w:val="00E155EB"/>
    <w:rsid w:val="00E33ACF"/>
    <w:rsid w:val="00E5470D"/>
    <w:rsid w:val="00F059BE"/>
    <w:rsid w:val="00F217AF"/>
    <w:rsid w:val="00F73D71"/>
    <w:rsid w:val="00FB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3AFDBB1"/>
  <w15:docId w15:val="{F5D739A4-57F2-45CE-8A5B-13232574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2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C22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ymbol">
    <w:name w:val="symbol"/>
    <w:basedOn w:val="Domylnaczcionkaakapitu"/>
    <w:rsid w:val="003C22C9"/>
  </w:style>
  <w:style w:type="paragraph" w:customStyle="1" w:styleId="Default">
    <w:name w:val="Default"/>
    <w:rsid w:val="00C95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nakZnak2">
    <w:name w:val="Znak Znak2"/>
    <w:semiHidden/>
    <w:rsid w:val="00DC430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Julita Szyc</cp:lastModifiedBy>
  <cp:revision>4</cp:revision>
  <cp:lastPrinted>2019-10-02T09:09:00Z</cp:lastPrinted>
  <dcterms:created xsi:type="dcterms:W3CDTF">2020-09-23T11:13:00Z</dcterms:created>
  <dcterms:modified xsi:type="dcterms:W3CDTF">2020-09-24T11:57:00Z</dcterms:modified>
</cp:coreProperties>
</file>