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07" w:rsidRDefault="00430040" w:rsidP="00C52307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            </w:t>
      </w:r>
      <w:r w:rsidR="00C52307">
        <w:rPr>
          <w:rFonts w:ascii="Times" w:eastAsia="Calibri" w:hAnsi="Times"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-40641</wp:posOffset>
                </wp:positionV>
                <wp:extent cx="6911975" cy="0"/>
                <wp:effectExtent l="57150" t="57150" r="79375" b="11430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4452C5" id="Łącznik prosty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38.35pt,-3.2pt" to="505.9pt,-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" strokecolor="gray [1629]" strokeweight="2pt">
                <v:shadow on="t" color="black" opacity="24903f" origin=",.5" offset="0,.55556mm"/>
              </v:line>
            </w:pict>
          </mc:Fallback>
        </mc:AlternateContent>
      </w:r>
      <w:r w:rsidR="00C52307">
        <w:t xml:space="preserve">          </w:t>
      </w:r>
      <w:r w:rsidR="00C52307" w:rsidRPr="007356FE">
        <w:rPr>
          <w:noProof/>
        </w:rPr>
        <w:drawing>
          <wp:inline distT="0" distB="0" distL="0" distR="0" wp14:anchorId="5881ED6A" wp14:editId="0B7DDD71">
            <wp:extent cx="1047273" cy="54000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273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C52307">
        <w:t xml:space="preserve">                                                                               </w:t>
      </w:r>
      <w:r w:rsidR="00C52307">
        <w:rPr>
          <w:noProof/>
        </w:rPr>
        <w:drawing>
          <wp:inline distT="0" distB="0" distL="0" distR="0" wp14:anchorId="76A4FB09" wp14:editId="323F70F2">
            <wp:extent cx="864000" cy="560457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000" cy="560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0040" w:rsidRDefault="00430040" w:rsidP="00430040">
      <w:pPr>
        <w:pStyle w:val="Stopka"/>
        <w:tabs>
          <w:tab w:val="clear" w:pos="9072"/>
          <w:tab w:val="right" w:pos="10065"/>
        </w:tabs>
        <w:ind w:left="-1276" w:right="-851"/>
      </w:pPr>
      <w:r>
        <w:t xml:space="preserve">    </w:t>
      </w:r>
      <w:r>
        <w:tab/>
      </w:r>
      <w:r>
        <w:tab/>
      </w:r>
    </w:p>
    <w:p w:rsidR="00430040" w:rsidRDefault="00430040" w:rsidP="00430040">
      <w:pPr>
        <w:spacing w:after="0" w:line="240" w:lineRule="auto"/>
        <w:jc w:val="center"/>
        <w:rPr>
          <w:rFonts w:ascii="Times New Roman" w:hAnsi="Times New Roman"/>
          <w:b/>
          <w:bCs/>
          <w:i/>
        </w:rPr>
      </w:pP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C95F0B">
      <w:pPr>
        <w:pStyle w:val="Default"/>
        <w:rPr>
          <w:b/>
          <w:i/>
        </w:rPr>
      </w:pPr>
      <w:r w:rsidRPr="00326BAD">
        <w:rPr>
          <w:b/>
          <w:i/>
        </w:rPr>
        <w:t xml:space="preserve">znak sprawy: </w:t>
      </w:r>
      <w:r w:rsidR="00C95F0B">
        <w:t xml:space="preserve"> </w:t>
      </w:r>
      <w:r w:rsidR="00874E41">
        <w:rPr>
          <w:sz w:val="22"/>
          <w:szCs w:val="22"/>
        </w:rPr>
        <w:t>ATZ_MS_1</w:t>
      </w:r>
      <w:r w:rsidR="003D640A">
        <w:rPr>
          <w:sz w:val="22"/>
          <w:szCs w:val="22"/>
        </w:rPr>
        <w:t>W21</w:t>
      </w:r>
      <w:r w:rsidR="00C95F0B">
        <w:rPr>
          <w:sz w:val="22"/>
          <w:szCs w:val="22"/>
        </w:rPr>
        <w:t>_2018_EL_</w:t>
      </w:r>
      <w:r w:rsidR="003D640A">
        <w:rPr>
          <w:sz w:val="22"/>
          <w:szCs w:val="22"/>
        </w:rPr>
        <w:t>8421</w:t>
      </w:r>
      <w:r w:rsidR="00C95F0B">
        <w:rPr>
          <w:sz w:val="22"/>
          <w:szCs w:val="22"/>
        </w:rPr>
        <w:t>_2018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C95F0B" w:rsidRDefault="00E5470D" w:rsidP="00C95F0B">
      <w:pPr>
        <w:pStyle w:val="Default"/>
      </w:pPr>
      <w:r w:rsidRPr="00326BAD">
        <w:rPr>
          <w:sz w:val="22"/>
          <w:szCs w:val="22"/>
        </w:rPr>
        <w:t>Składając ofertę w postępowaniu o udzielenie zamów</w:t>
      </w:r>
      <w:r w:rsidRPr="002E53A0">
        <w:rPr>
          <w:sz w:val="22"/>
          <w:szCs w:val="22"/>
        </w:rPr>
        <w:t>ienia na dostawę odczynników (</w:t>
      </w:r>
      <w:r w:rsidRPr="002E53A0">
        <w:rPr>
          <w:iCs/>
          <w:spacing w:val="3"/>
          <w:sz w:val="22"/>
          <w:szCs w:val="22"/>
        </w:rPr>
        <w:t>znak sprawy:</w:t>
      </w:r>
      <w:r w:rsidR="002E53A0" w:rsidRPr="002E53A0">
        <w:rPr>
          <w:iCs/>
          <w:spacing w:val="3"/>
          <w:sz w:val="22"/>
          <w:szCs w:val="22"/>
        </w:rPr>
        <w:t xml:space="preserve"> </w:t>
      </w:r>
    </w:p>
    <w:p w:rsidR="00E5470D" w:rsidRPr="002E53A0" w:rsidRDefault="00C95F0B" w:rsidP="00C95F0B">
      <w:pPr>
        <w:pStyle w:val="Tytu"/>
        <w:spacing w:line="240" w:lineRule="auto"/>
        <w:jc w:val="both"/>
        <w:rPr>
          <w:iCs/>
          <w:sz w:val="22"/>
          <w:szCs w:val="22"/>
        </w:rPr>
      </w:pPr>
      <w:r>
        <w:t xml:space="preserve"> </w:t>
      </w:r>
      <w:r w:rsidR="003D640A">
        <w:rPr>
          <w:sz w:val="22"/>
          <w:szCs w:val="22"/>
        </w:rPr>
        <w:t>ATZ_MS_1W21_2018_EL_8421_2018</w:t>
      </w:r>
      <w:r w:rsidR="00E5470D" w:rsidRPr="002E53A0">
        <w:rPr>
          <w:iCs/>
          <w:sz w:val="22"/>
          <w:szCs w:val="22"/>
        </w:rPr>
        <w:t>)</w:t>
      </w:r>
    </w:p>
    <w:p w:rsidR="00E5470D" w:rsidRPr="00326BAD" w:rsidRDefault="00022AEE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o</w:t>
      </w:r>
      <w:r w:rsidR="00E5470D">
        <w:rPr>
          <w:rFonts w:ascii="Times New Roman" w:hAnsi="Times New Roman"/>
        </w:rPr>
        <w:t>ferujemy</w:t>
      </w:r>
      <w:r w:rsidR="00E5470D" w:rsidRPr="00326BAD">
        <w:rPr>
          <w:rFonts w:ascii="Times New Roman" w:hAnsi="Times New Roman"/>
        </w:rPr>
        <w:t>:</w:t>
      </w:r>
    </w:p>
    <w:tbl>
      <w:tblPr>
        <w:tblW w:w="102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693"/>
        <w:gridCol w:w="709"/>
        <w:gridCol w:w="1842"/>
      </w:tblGrid>
      <w:tr w:rsidR="00E5470D" w:rsidRPr="00326BAD" w:rsidTr="003D58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3D640A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0A" w:rsidRPr="00326BAD" w:rsidRDefault="003D640A" w:rsidP="003D6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0A" w:rsidRPr="003D640A" w:rsidRDefault="003D640A" w:rsidP="003D640A">
            <w:pPr>
              <w:autoSpaceDE w:val="0"/>
              <w:autoSpaceDN w:val="0"/>
              <w:adjustRightInd w:val="0"/>
              <w:spacing w:after="0" w:line="240" w:lineRule="auto"/>
              <w:rPr>
                <w:rStyle w:val="labelastextbox1"/>
                <w:rFonts w:ascii="Times New Roman" w:hAnsi="Times New Roman"/>
                <w:bCs w:val="0"/>
                <w:color w:val="auto"/>
              </w:rPr>
            </w:pPr>
            <w:r w:rsidRPr="003D640A">
              <w:rPr>
                <w:rFonts w:ascii="Times New Roman" w:hAnsi="Times New Roman"/>
                <w:bCs/>
                <w:lang w:eastAsia="pl-PL"/>
              </w:rPr>
              <w:t>P</w:t>
            </w:r>
            <w:r w:rsidRPr="003D640A">
              <w:rPr>
                <w:rFonts w:ascii="Times New Roman" w:hAnsi="Times New Roman"/>
                <w:bCs/>
                <w:lang w:eastAsia="pl-PL"/>
              </w:rPr>
              <w:t>rimery do miRNA-135a-5p (sekwencja wg mirbase v22: MIMAT0000428:</w:t>
            </w:r>
            <w:r w:rsidRPr="003D640A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3D640A">
              <w:rPr>
                <w:rFonts w:ascii="Times New Roman" w:hAnsi="Times New Roman"/>
                <w:bCs/>
                <w:lang w:eastAsia="pl-PL"/>
              </w:rPr>
              <w:t>5'UAUGGCUUUUUAUUCCUAUGUGA), hsa-miR-135a-5p miRCURY LNA miRNA PCR</w:t>
            </w:r>
            <w:r w:rsidRPr="003D640A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3D640A">
              <w:rPr>
                <w:rFonts w:ascii="Times New Roman" w:hAnsi="Times New Roman"/>
                <w:bCs/>
                <w:lang w:eastAsia="pl-PL"/>
              </w:rPr>
              <w:t xml:space="preserve">Assay (200 reakcji), </w:t>
            </w:r>
            <w:r w:rsidRPr="003D640A">
              <w:rPr>
                <w:rFonts w:ascii="Times New Roman" w:hAnsi="Times New Roman"/>
                <w:bCs/>
                <w:lang w:eastAsia="pl-PL"/>
              </w:rPr>
              <w:t>p</w:t>
            </w:r>
            <w:r w:rsidRPr="003D640A">
              <w:rPr>
                <w:rFonts w:ascii="Times New Roman" w:hAnsi="Times New Roman"/>
                <w:bCs/>
                <w:lang w:eastAsia="pl-PL"/>
              </w:rPr>
              <w:t>rod</w:t>
            </w:r>
            <w:r w:rsidRPr="003D640A">
              <w:rPr>
                <w:rFonts w:ascii="Times New Roman" w:hAnsi="Times New Roman"/>
                <w:bCs/>
                <w:lang w:eastAsia="pl-PL"/>
              </w:rPr>
              <w:t xml:space="preserve">. no. </w:t>
            </w:r>
            <w:r w:rsidRPr="003D640A">
              <w:rPr>
                <w:rFonts w:ascii="Times New Roman" w:hAnsi="Times New Roman"/>
                <w:bCs/>
                <w:lang w:eastAsia="pl-PL"/>
              </w:rPr>
              <w:t xml:space="preserve">339306, </w:t>
            </w:r>
            <w:r w:rsidRPr="003D640A">
              <w:rPr>
                <w:rFonts w:ascii="Times New Roman" w:hAnsi="Times New Roman"/>
                <w:bCs/>
                <w:lang w:eastAsia="pl-PL"/>
              </w:rPr>
              <w:t xml:space="preserve">nr ref. </w:t>
            </w:r>
            <w:r w:rsidRPr="003D640A">
              <w:rPr>
                <w:rFonts w:ascii="Times New Roman" w:hAnsi="Times New Roman"/>
                <w:bCs/>
                <w:lang w:eastAsia="pl-PL"/>
              </w:rPr>
              <w:t>YP00204762</w:t>
            </w:r>
            <w:r w:rsidRPr="003D640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0A" w:rsidRPr="00D23374" w:rsidRDefault="003D640A" w:rsidP="003D6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40A" w:rsidRPr="00326BAD" w:rsidRDefault="003D640A" w:rsidP="003D6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0A" w:rsidRPr="00326BAD" w:rsidRDefault="003D640A" w:rsidP="003D6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D640A" w:rsidRPr="00326BAD" w:rsidTr="003D58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0A" w:rsidRPr="00326BAD" w:rsidRDefault="003D640A" w:rsidP="003D6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0A" w:rsidRPr="003D640A" w:rsidRDefault="003D640A" w:rsidP="003D6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lang w:eastAsia="pl-PL"/>
              </w:rPr>
            </w:pPr>
            <w:r w:rsidRPr="003D640A">
              <w:rPr>
                <w:rFonts w:ascii="Times New Roman" w:hAnsi="Times New Roman"/>
                <w:bCs/>
                <w:lang w:eastAsia="pl-PL"/>
              </w:rPr>
              <w:t>P</w:t>
            </w:r>
            <w:r w:rsidRPr="003D640A">
              <w:rPr>
                <w:rFonts w:ascii="Times New Roman" w:hAnsi="Times New Roman"/>
                <w:bCs/>
                <w:lang w:eastAsia="pl-PL"/>
              </w:rPr>
              <w:t>rimery do</w:t>
            </w:r>
            <w:r w:rsidRPr="003D640A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3D640A">
              <w:rPr>
                <w:rFonts w:ascii="Times New Roman" w:hAnsi="Times New Roman"/>
                <w:bCs/>
                <w:lang w:eastAsia="pl-PL"/>
              </w:rPr>
              <w:t>miRNA-191-5p/ normalizacja: (sekwencja wg mirbase</w:t>
            </w:r>
            <w:r w:rsidRPr="003D640A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3D640A">
              <w:rPr>
                <w:rFonts w:ascii="Times New Roman" w:hAnsi="Times New Roman"/>
                <w:bCs/>
                <w:lang w:eastAsia="pl-PL"/>
              </w:rPr>
              <w:t>v22:MIMAT0000440: 5'CAACGGAAUCCCAAAAGCAGCUG), hsa-miR-191-5p miRCURY</w:t>
            </w:r>
            <w:r w:rsidRPr="003D640A">
              <w:rPr>
                <w:rFonts w:ascii="Times New Roman" w:hAnsi="Times New Roman"/>
                <w:bCs/>
                <w:lang w:eastAsia="pl-PL"/>
              </w:rPr>
              <w:t xml:space="preserve"> </w:t>
            </w:r>
            <w:r w:rsidRPr="003D640A">
              <w:rPr>
                <w:rFonts w:ascii="Times New Roman" w:hAnsi="Times New Roman"/>
                <w:bCs/>
                <w:lang w:eastAsia="pl-PL"/>
              </w:rPr>
              <w:t>LNA miRNA PCR Assay (200 reakcji),</w:t>
            </w:r>
            <w:r w:rsidRPr="003D640A">
              <w:rPr>
                <w:rFonts w:ascii="Times New Roman" w:hAnsi="Times New Roman"/>
                <w:bCs/>
                <w:lang w:eastAsia="pl-PL"/>
              </w:rPr>
              <w:t xml:space="preserve"> prod. no. </w:t>
            </w:r>
            <w:r w:rsidRPr="003D640A">
              <w:rPr>
                <w:rFonts w:ascii="Times New Roman" w:hAnsi="Times New Roman"/>
                <w:bCs/>
                <w:lang w:eastAsia="pl-PL"/>
              </w:rPr>
              <w:t xml:space="preserve">339306, </w:t>
            </w:r>
            <w:r w:rsidRPr="003D640A">
              <w:rPr>
                <w:rFonts w:ascii="Times New Roman" w:hAnsi="Times New Roman"/>
                <w:bCs/>
                <w:lang w:eastAsia="pl-PL"/>
              </w:rPr>
              <w:t xml:space="preserve">nr ref. </w:t>
            </w:r>
            <w:r w:rsidRPr="003D640A">
              <w:rPr>
                <w:rFonts w:ascii="Times New Roman" w:hAnsi="Times New Roman"/>
                <w:bCs/>
                <w:lang w:eastAsia="pl-PL"/>
              </w:rPr>
              <w:t>YP00204306</w:t>
            </w:r>
            <w:r w:rsidRPr="003D640A">
              <w:rPr>
                <w:rStyle w:val="labelastextbox1"/>
                <w:rFonts w:ascii="Times New Roman" w:hAnsi="Times New Roman"/>
                <w:b w:val="0"/>
                <w:bCs w:val="0"/>
                <w:color w:val="auto"/>
              </w:rPr>
              <w:t>, lub produkt równoważny*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0A" w:rsidRPr="00D23374" w:rsidRDefault="003D640A" w:rsidP="003D6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640A" w:rsidRDefault="003D640A" w:rsidP="003D64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40A" w:rsidRPr="00326BAD" w:rsidRDefault="003D640A" w:rsidP="003D6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3C22C9" w:rsidP="00E5470D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</w:t>
      </w:r>
      <w:r w:rsidR="00E5470D"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lastRenderedPageBreak/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uprawnionego/nych przedstawicieli Wykonawcy)</w:t>
      </w:r>
    </w:p>
    <w:p w:rsidR="008873DB" w:rsidRDefault="008873DB"/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BB1" w:rsidRDefault="00562BB1" w:rsidP="00562BB1">
      <w:pPr>
        <w:spacing w:after="0" w:line="240" w:lineRule="auto"/>
      </w:pPr>
      <w:r>
        <w:separator/>
      </w:r>
    </w:p>
  </w:endnote>
  <w:end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BB1" w:rsidRDefault="00562BB1" w:rsidP="00562BB1">
      <w:pPr>
        <w:spacing w:after="0" w:line="240" w:lineRule="auto"/>
      </w:pPr>
      <w:r>
        <w:separator/>
      </w:r>
    </w:p>
  </w:footnote>
  <w:footnote w:type="continuationSeparator" w:id="0">
    <w:p w:rsidR="00562BB1" w:rsidRDefault="00562BB1" w:rsidP="00562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22AEE"/>
    <w:rsid w:val="000747C2"/>
    <w:rsid w:val="002E53A0"/>
    <w:rsid w:val="003C22C9"/>
    <w:rsid w:val="003D640A"/>
    <w:rsid w:val="004125D3"/>
    <w:rsid w:val="00430040"/>
    <w:rsid w:val="00562BB1"/>
    <w:rsid w:val="00874E41"/>
    <w:rsid w:val="008873DB"/>
    <w:rsid w:val="00B57828"/>
    <w:rsid w:val="00B61B7E"/>
    <w:rsid w:val="00B6274D"/>
    <w:rsid w:val="00C52307"/>
    <w:rsid w:val="00C95F0B"/>
    <w:rsid w:val="00D23374"/>
    <w:rsid w:val="00DA33D1"/>
    <w:rsid w:val="00DF187C"/>
    <w:rsid w:val="00E33ACF"/>
    <w:rsid w:val="00E5470D"/>
    <w:rsid w:val="00F7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497D5DB8-D1D1-4CE3-86C8-6AD5AF1B0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C22C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symbol">
    <w:name w:val="symbol"/>
    <w:basedOn w:val="Domylnaczcionkaakapitu"/>
    <w:rsid w:val="003C22C9"/>
  </w:style>
  <w:style w:type="paragraph" w:customStyle="1" w:styleId="Default">
    <w:name w:val="Default"/>
    <w:rsid w:val="00C95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Mirosław Sandow-Niewiada</cp:lastModifiedBy>
  <cp:revision>19</cp:revision>
  <cp:lastPrinted>2018-07-13T09:40:00Z</cp:lastPrinted>
  <dcterms:created xsi:type="dcterms:W3CDTF">2017-03-27T06:15:00Z</dcterms:created>
  <dcterms:modified xsi:type="dcterms:W3CDTF">2018-07-24T10:51:00Z</dcterms:modified>
</cp:coreProperties>
</file>