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0747C2" w:rsidRPr="00B97ABC">
        <w:rPr>
          <w:noProof/>
        </w:rPr>
        <w:drawing>
          <wp:inline distT="0" distB="0" distL="0" distR="0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C95F0B">
      <w:pPr>
        <w:pStyle w:val="Default"/>
        <w:rPr>
          <w:b/>
          <w:i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874E41">
        <w:rPr>
          <w:sz w:val="22"/>
          <w:szCs w:val="22"/>
        </w:rPr>
        <w:t>ATZ_MS_1M19</w:t>
      </w:r>
      <w:r w:rsidR="00C95F0B">
        <w:rPr>
          <w:sz w:val="22"/>
          <w:szCs w:val="22"/>
        </w:rPr>
        <w:t>_2018_EL_</w:t>
      </w:r>
      <w:r w:rsidR="00B61B7E">
        <w:rPr>
          <w:sz w:val="22"/>
          <w:szCs w:val="22"/>
        </w:rPr>
        <w:t>8335</w:t>
      </w:r>
      <w:r w:rsidR="00C95F0B">
        <w:rPr>
          <w:sz w:val="22"/>
          <w:szCs w:val="22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2E53A0" w:rsidRDefault="00C95F0B" w:rsidP="00C95F0B">
      <w:pPr>
        <w:pStyle w:val="Tytu"/>
        <w:spacing w:line="240" w:lineRule="auto"/>
        <w:jc w:val="both"/>
        <w:rPr>
          <w:iCs/>
          <w:sz w:val="22"/>
          <w:szCs w:val="22"/>
        </w:rPr>
      </w:pPr>
      <w:r>
        <w:t xml:space="preserve"> </w:t>
      </w:r>
      <w:r w:rsidR="00874E41">
        <w:rPr>
          <w:sz w:val="22"/>
          <w:szCs w:val="22"/>
        </w:rPr>
        <w:t>ATZ_MS_1M19</w:t>
      </w:r>
      <w:r>
        <w:rPr>
          <w:sz w:val="22"/>
          <w:szCs w:val="22"/>
        </w:rPr>
        <w:t>_2018_EL_</w:t>
      </w:r>
      <w:r w:rsidR="00B61B7E">
        <w:rPr>
          <w:sz w:val="22"/>
          <w:szCs w:val="22"/>
        </w:rPr>
        <w:t>8335</w:t>
      </w:r>
      <w:r>
        <w:rPr>
          <w:sz w:val="22"/>
          <w:szCs w:val="22"/>
        </w:rPr>
        <w:t>_2018</w:t>
      </w:r>
      <w:r w:rsidR="00E5470D" w:rsidRPr="002E53A0">
        <w:rPr>
          <w:iCs/>
          <w:sz w:val="22"/>
          <w:szCs w:val="22"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B61B7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7E" w:rsidRPr="00326BAD" w:rsidRDefault="00B61B7E" w:rsidP="00B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7E" w:rsidRPr="00B61B7E" w:rsidRDefault="00B61B7E" w:rsidP="00B61B7E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B61B7E">
              <w:rPr>
                <w:rFonts w:ascii="Times New Roman" w:hAnsi="Times New Roman"/>
                <w:bCs/>
                <w:lang w:eastAsia="pl-PL"/>
              </w:rPr>
              <w:t>PE Anti-Mouse CD262 (DR5, TRAIL-R2) Antibody, 50 ug, ref. 119905</w:t>
            </w:r>
            <w:r w:rsidRPr="00B61B7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7E" w:rsidRPr="00D23374" w:rsidRDefault="00B61B7E" w:rsidP="00B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7E" w:rsidRPr="00326BAD" w:rsidRDefault="00B61B7E" w:rsidP="00B6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7E" w:rsidRPr="00326BAD" w:rsidRDefault="00B61B7E" w:rsidP="00B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1B7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7E" w:rsidRPr="00326BAD" w:rsidRDefault="00B61B7E" w:rsidP="00B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7E" w:rsidRPr="00B61B7E" w:rsidRDefault="00B61B7E" w:rsidP="00B61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B61B7E">
              <w:rPr>
                <w:rFonts w:ascii="Times New Roman" w:hAnsi="Times New Roman"/>
                <w:bCs/>
                <w:lang w:eastAsia="pl-PL"/>
              </w:rPr>
              <w:t>A</w:t>
            </w:r>
            <w:r w:rsidRPr="00B61B7E">
              <w:rPr>
                <w:rFonts w:ascii="Times New Roman" w:hAnsi="Times New Roman"/>
                <w:bCs/>
                <w:lang w:eastAsia="pl-PL"/>
              </w:rPr>
              <w:t>P</w:t>
            </w:r>
            <w:r w:rsidRPr="00B61B7E">
              <w:rPr>
                <w:rFonts w:ascii="Times New Roman" w:hAnsi="Times New Roman"/>
                <w:bCs/>
                <w:lang w:eastAsia="pl-PL"/>
              </w:rPr>
              <w:t>C Anti-Mouse CD253</w:t>
            </w:r>
            <w:r w:rsidRPr="00B61B7E">
              <w:rPr>
                <w:rFonts w:ascii="Times New Roman" w:hAnsi="Times New Roman"/>
                <w:bCs/>
                <w:lang w:eastAsia="pl-PL"/>
              </w:rPr>
              <w:t xml:space="preserve"> (TRAIL) Antibody,</w:t>
            </w:r>
            <w:r w:rsidRPr="00B61B7E">
              <w:rPr>
                <w:rFonts w:ascii="Times New Roman" w:hAnsi="Times New Roman"/>
                <w:bCs/>
                <w:lang w:eastAsia="pl-PL"/>
              </w:rPr>
              <w:t xml:space="preserve"> 10</w:t>
            </w:r>
            <w:r w:rsidRPr="00B61B7E">
              <w:rPr>
                <w:rFonts w:ascii="Times New Roman" w:hAnsi="Times New Roman"/>
                <w:bCs/>
                <w:lang w:eastAsia="pl-PL"/>
              </w:rPr>
              <w:t>0 ug, ref. 1</w:t>
            </w:r>
            <w:r w:rsidRPr="00B61B7E">
              <w:rPr>
                <w:rFonts w:ascii="Times New Roman" w:hAnsi="Times New Roman"/>
                <w:bCs/>
                <w:lang w:eastAsia="pl-PL"/>
              </w:rPr>
              <w:t>09310</w:t>
            </w:r>
            <w:r w:rsidRPr="00B61B7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7E" w:rsidRPr="00D23374" w:rsidRDefault="00B61B7E" w:rsidP="00B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7E" w:rsidRDefault="00B61B7E" w:rsidP="00B61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B7E" w:rsidRPr="00326BAD" w:rsidRDefault="00B61B7E" w:rsidP="00B61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22AEE"/>
    <w:rsid w:val="000747C2"/>
    <w:rsid w:val="002E53A0"/>
    <w:rsid w:val="003C22C9"/>
    <w:rsid w:val="004125D3"/>
    <w:rsid w:val="00430040"/>
    <w:rsid w:val="00562BB1"/>
    <w:rsid w:val="00874E41"/>
    <w:rsid w:val="008873DB"/>
    <w:rsid w:val="00B57828"/>
    <w:rsid w:val="00B61B7E"/>
    <w:rsid w:val="00C95F0B"/>
    <w:rsid w:val="00D23374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7D5DB8-D1D1-4CE3-86C8-6AD5AF1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16</cp:revision>
  <cp:lastPrinted>2018-07-13T09:40:00Z</cp:lastPrinted>
  <dcterms:created xsi:type="dcterms:W3CDTF">2017-03-27T06:15:00Z</dcterms:created>
  <dcterms:modified xsi:type="dcterms:W3CDTF">2018-07-24T10:19:00Z</dcterms:modified>
</cp:coreProperties>
</file>