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3C11AE">
        <w:rPr>
          <w:rFonts w:ascii="Times New Roman" w:hAnsi="Times New Roman" w:cs="Times New Roman"/>
          <w:i/>
        </w:rPr>
        <w:t>_1M15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320AC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3C11AE">
        <w:rPr>
          <w:rFonts w:ascii="Times New Roman" w:hAnsi="Times New Roman" w:cs="Times New Roman"/>
          <w:i/>
        </w:rPr>
        <w:t>_704</w:t>
      </w:r>
      <w:r w:rsidR="00320AC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  <w:bookmarkStart w:id="0" w:name="_GoBack"/>
      <w:bookmarkEnd w:id="0"/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3C11AE">
        <w:rPr>
          <w:rFonts w:ascii="Times New Roman" w:hAnsi="Times New Roman" w:cs="Times New Roman"/>
          <w:i/>
        </w:rPr>
        <w:t>_1M15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320AC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3C11AE">
        <w:rPr>
          <w:rFonts w:ascii="Times New Roman" w:hAnsi="Times New Roman" w:cs="Times New Roman"/>
          <w:i/>
        </w:rPr>
        <w:t>_704</w:t>
      </w:r>
      <w:r w:rsidR="00320AC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320AC7" w:rsidRDefault="003C11AE" w:rsidP="00320AC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C11AE">
              <w:rPr>
                <w:rFonts w:ascii="Times New Roman" w:hAnsi="Times New Roman" w:cs="Times New Roman"/>
              </w:rPr>
              <w:t>Human Chemokine Kit (IL-8, RANTES, MIG, MCP-1, IP-10), nr kat. 552990 (80 testów)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0AC7" w:rsidRPr="00320AC7">
              <w:rPr>
                <w:rFonts w:ascii="Times New Roman" w:hAnsi="Times New Roman" w:cs="Times New Roman"/>
              </w:rPr>
              <w:t>lub produkt równoważny</w:t>
            </w:r>
            <w:r w:rsidR="00320AC7"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320AC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94395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EF69C4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F69C4">
              <w:rPr>
                <w:rFonts w:ascii="Times New Roman" w:eastAsia="Calibri" w:hAnsi="Times New Roman" w:cs="Times New Roman"/>
                <w:b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3C11AE" w:rsidRDefault="003C11AE" w:rsidP="00320AC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3C11AE">
              <w:rPr>
                <w:rFonts w:ascii="Times New Roman" w:hAnsi="Times New Roman" w:cs="Times New Roman"/>
              </w:rPr>
              <w:t>Human TGFβ1 Single Plex Flex Set, nr kat. 560429 (100 testów)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0AC7" w:rsidRPr="00320AC7">
              <w:rPr>
                <w:rFonts w:ascii="Times New Roman" w:hAnsi="Times New Roman" w:cs="Times New Roman"/>
              </w:rPr>
              <w:t>lub produkt równoważny</w:t>
            </w:r>
            <w:r w:rsidR="00320AC7"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137209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AC7" w:rsidRDefault="00320AC7" w:rsidP="00320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94395" w:rsidRDefault="007E3727" w:rsidP="00320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320AC7" w:rsidRPr="00137209" w:rsidRDefault="00320AC7" w:rsidP="00320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DD1A7A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395" w:rsidRPr="00DD1A7A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C11AE" w:rsidRPr="003C11AE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AE" w:rsidRPr="00EF69C4" w:rsidRDefault="003C11AE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AE" w:rsidRPr="003C11AE" w:rsidRDefault="003C11AE" w:rsidP="00320AC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3C11AE">
              <w:rPr>
                <w:rFonts w:ascii="Times New Roman" w:hAnsi="Times New Roman" w:cs="Times New Roman"/>
              </w:rPr>
              <w:t>Human IL-12/IL-23p40 Flex Set, nr kat. 560154 (100 testów)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0AC7">
              <w:rPr>
                <w:rFonts w:ascii="Times New Roman" w:hAnsi="Times New Roman" w:cs="Times New Roman"/>
              </w:rPr>
              <w:t>lub produkt równoważny</w:t>
            </w:r>
            <w:r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AE" w:rsidRPr="003C11AE" w:rsidRDefault="003C11AE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1AE" w:rsidRDefault="003C11AE" w:rsidP="00320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C11AE" w:rsidRPr="003C11AE" w:rsidRDefault="003C11AE" w:rsidP="00320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AE" w:rsidRPr="003C11AE" w:rsidRDefault="003C11AE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1AE" w:rsidRPr="003C11AE" w:rsidRDefault="003C11AE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C11AE" w:rsidRPr="003C11AE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AE" w:rsidRPr="00EF69C4" w:rsidRDefault="003C11AE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AE" w:rsidRPr="003C11AE" w:rsidRDefault="003C11AE" w:rsidP="00320AC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3C11AE">
              <w:rPr>
                <w:rFonts w:ascii="Times New Roman" w:hAnsi="Times New Roman" w:cs="Times New Roman"/>
                <w:lang w:val="en-US"/>
              </w:rPr>
              <w:t>Human Th1/Th2/Th17 kit, nr kat.</w:t>
            </w:r>
            <w:r>
              <w:rPr>
                <w:rFonts w:ascii="Times New Roman" w:hAnsi="Times New Roman" w:cs="Times New Roman"/>
                <w:lang w:val="en-US"/>
              </w:rPr>
              <w:t xml:space="preserve"> 560484 (80 testów)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0AC7">
              <w:rPr>
                <w:rFonts w:ascii="Times New Roman" w:hAnsi="Times New Roman" w:cs="Times New Roman"/>
              </w:rPr>
              <w:t>lub produkt równoważny</w:t>
            </w:r>
            <w:r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AE" w:rsidRPr="003C11AE" w:rsidRDefault="003C11AE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1AE" w:rsidRDefault="003C11AE" w:rsidP="00320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3C11AE" w:rsidRPr="003C11AE" w:rsidRDefault="003C11AE" w:rsidP="00320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AE" w:rsidRPr="003C11AE" w:rsidRDefault="003C11AE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1AE" w:rsidRPr="003C11AE" w:rsidRDefault="003C11AE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</w:t>
      </w:r>
      <w:r w:rsidRPr="00DD1A7A">
        <w:rPr>
          <w:rFonts w:ascii="Times New Roman" w:eastAsia="Calibri" w:hAnsi="Times New Roman" w:cs="Times New Roman"/>
        </w:rPr>
        <w:lastRenderedPageBreak/>
        <w:t>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uprawnionego/nych przedstawicieli Wykonawcy)</w:t>
      </w:r>
    </w:p>
    <w:p w:rsidR="000E7122" w:rsidRPr="000E7122" w:rsidRDefault="000E7122" w:rsidP="000E71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07"/>
      </w:tblGrid>
      <w:tr w:rsidR="000E7122" w:rsidRPr="000E7122">
        <w:trPr>
          <w:trHeight w:val="224"/>
        </w:trPr>
        <w:tc>
          <w:tcPr>
            <w:tcW w:w="2707" w:type="dxa"/>
          </w:tcPr>
          <w:p w:rsidR="000E7122" w:rsidRPr="007E3727" w:rsidRDefault="000E7122" w:rsidP="000E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7E372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E7122" w:rsidRPr="003C11AE" w:rsidRDefault="000E7122" w:rsidP="003C11AE">
      <w:pPr>
        <w:rPr>
          <w:rFonts w:ascii="Times New Roman" w:hAnsi="Times New Roman" w:cs="Times New Roman"/>
          <w:lang w:val="en-US"/>
        </w:rPr>
      </w:pPr>
    </w:p>
    <w:sectPr w:rsidR="000E7122" w:rsidRPr="003C11AE" w:rsidSect="00DD1A7A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E7F" w:rsidRDefault="00655E7F" w:rsidP="00AC394C">
      <w:pPr>
        <w:spacing w:after="0" w:line="240" w:lineRule="auto"/>
      </w:pPr>
      <w:r>
        <w:separator/>
      </w:r>
    </w:p>
  </w:endnote>
  <w:endnote w:type="continuationSeparator" w:id="0">
    <w:p w:rsidR="00655E7F" w:rsidRDefault="00655E7F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E7F" w:rsidRDefault="00655E7F" w:rsidP="00AC394C">
      <w:pPr>
        <w:spacing w:after="0" w:line="240" w:lineRule="auto"/>
      </w:pPr>
      <w:r>
        <w:separator/>
      </w:r>
    </w:p>
  </w:footnote>
  <w:footnote w:type="continuationSeparator" w:id="0">
    <w:p w:rsidR="00655E7F" w:rsidRDefault="00655E7F" w:rsidP="00AC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51"/>
    <w:rsid w:val="0000737B"/>
    <w:rsid w:val="00015D71"/>
    <w:rsid w:val="0004351C"/>
    <w:rsid w:val="0008081E"/>
    <w:rsid w:val="000C7302"/>
    <w:rsid w:val="000E7122"/>
    <w:rsid w:val="00137209"/>
    <w:rsid w:val="001768D8"/>
    <w:rsid w:val="00185D01"/>
    <w:rsid w:val="00192FD1"/>
    <w:rsid w:val="00221A95"/>
    <w:rsid w:val="00240D89"/>
    <w:rsid w:val="002C4BAB"/>
    <w:rsid w:val="002E17C0"/>
    <w:rsid w:val="00320AC7"/>
    <w:rsid w:val="00372076"/>
    <w:rsid w:val="00384899"/>
    <w:rsid w:val="003C11AE"/>
    <w:rsid w:val="003F4D2C"/>
    <w:rsid w:val="006121E6"/>
    <w:rsid w:val="00623FB0"/>
    <w:rsid w:val="00637E49"/>
    <w:rsid w:val="00640BA6"/>
    <w:rsid w:val="0065294B"/>
    <w:rsid w:val="00655E7F"/>
    <w:rsid w:val="006E1A1A"/>
    <w:rsid w:val="00785DF9"/>
    <w:rsid w:val="007E3727"/>
    <w:rsid w:val="00823C96"/>
    <w:rsid w:val="008623B7"/>
    <w:rsid w:val="0086712C"/>
    <w:rsid w:val="008779AA"/>
    <w:rsid w:val="0090637A"/>
    <w:rsid w:val="009253F9"/>
    <w:rsid w:val="00953465"/>
    <w:rsid w:val="00981111"/>
    <w:rsid w:val="00994395"/>
    <w:rsid w:val="00A13130"/>
    <w:rsid w:val="00A75396"/>
    <w:rsid w:val="00AC394C"/>
    <w:rsid w:val="00AC6D18"/>
    <w:rsid w:val="00B439E1"/>
    <w:rsid w:val="00BD1D88"/>
    <w:rsid w:val="00BE405A"/>
    <w:rsid w:val="00DD1A7A"/>
    <w:rsid w:val="00E05A47"/>
    <w:rsid w:val="00E162B7"/>
    <w:rsid w:val="00E23234"/>
    <w:rsid w:val="00EF3F06"/>
    <w:rsid w:val="00E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3FBFB2E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7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orttext">
    <w:name w:val="short_text"/>
    <w:basedOn w:val="Domylnaczcionkaakapitu"/>
    <w:rsid w:val="002E17C0"/>
  </w:style>
  <w:style w:type="paragraph" w:customStyle="1" w:styleId="Default">
    <w:name w:val="Default"/>
    <w:rsid w:val="00240D89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character" w:customStyle="1" w:styleId="main">
    <w:name w:val="main"/>
    <w:basedOn w:val="Domylnaczcionkaakapitu"/>
    <w:rsid w:val="006E1A1A"/>
  </w:style>
  <w:style w:type="character" w:styleId="Pogrubienie">
    <w:name w:val="Strong"/>
    <w:basedOn w:val="Domylnaczcionkaakapitu"/>
    <w:uiPriority w:val="22"/>
    <w:qFormat/>
    <w:rsid w:val="006E1A1A"/>
    <w:rPr>
      <w:b/>
      <w:bCs/>
    </w:rPr>
  </w:style>
  <w:style w:type="character" w:customStyle="1" w:styleId="labelastextbox">
    <w:name w:val="labelastextbox"/>
    <w:basedOn w:val="Domylnaczcionkaakapitu"/>
    <w:rsid w:val="00BE4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</cp:revision>
  <cp:lastPrinted>2018-01-31T19:50:00Z</cp:lastPrinted>
  <dcterms:created xsi:type="dcterms:W3CDTF">2018-01-31T19:57:00Z</dcterms:created>
  <dcterms:modified xsi:type="dcterms:W3CDTF">2018-01-31T19:57:00Z</dcterms:modified>
</cp:coreProperties>
</file>