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bookmarkStart w:id="0" w:name="_GoBack"/>
      <w:r w:rsidR="00BD1D88" w:rsidRPr="00BD1D88">
        <w:rPr>
          <w:rFonts w:ascii="Times New Roman" w:hAnsi="Times New Roman" w:cs="Times New Roman"/>
          <w:i/>
        </w:rPr>
        <w:t>ATZ_MK</w:t>
      </w:r>
      <w:r w:rsidR="004F405F">
        <w:rPr>
          <w:rFonts w:ascii="Times New Roman" w:hAnsi="Times New Roman" w:cs="Times New Roman"/>
          <w:i/>
        </w:rPr>
        <w:t>_1M15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E3068">
        <w:rPr>
          <w:rFonts w:ascii="Times New Roman" w:hAnsi="Times New Roman" w:cs="Times New Roman"/>
          <w:i/>
        </w:rPr>
        <w:t>_4295</w:t>
      </w:r>
      <w:r w:rsidR="00320AC7">
        <w:rPr>
          <w:rFonts w:ascii="Times New Roman" w:hAnsi="Times New Roman" w:cs="Times New Roman"/>
          <w:i/>
        </w:rPr>
        <w:t>_2018</w:t>
      </w:r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F405F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E3068">
        <w:rPr>
          <w:rFonts w:ascii="Times New Roman" w:hAnsi="Times New Roman" w:cs="Times New Roman"/>
          <w:i/>
        </w:rPr>
        <w:t>_4295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900FA2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E3068" w:rsidRDefault="001E3068" w:rsidP="001E3068">
            <w:pPr>
              <w:rPr>
                <w:rFonts w:ascii="Times New Roman" w:hAnsi="Times New Roman" w:cs="Times New Roman"/>
              </w:rPr>
            </w:pPr>
            <w:r w:rsidRPr="001E3068">
              <w:rPr>
                <w:rFonts w:ascii="Times New Roman" w:hAnsi="Times New Roman" w:cs="Times New Roman"/>
              </w:rPr>
              <w:t xml:space="preserve">RUN polimeraza DNA, 200 U, nr kat. 1001-200 </w:t>
            </w:r>
            <w:r w:rsidR="00320AC7" w:rsidRPr="001E3068">
              <w:rPr>
                <w:rFonts w:ascii="Times New Roman" w:hAnsi="Times New Roman" w:cs="Times New Roman"/>
              </w:rPr>
              <w:t>lub produkt równoważny</w:t>
            </w:r>
            <w:r w:rsidR="00320AC7" w:rsidRPr="001E306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0FA2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1E3068" w:rsidRDefault="001E3068" w:rsidP="001E3068">
            <w:pPr>
              <w:rPr>
                <w:rFonts w:ascii="Times New Roman" w:hAnsi="Times New Roman" w:cs="Times New Roman"/>
              </w:rPr>
            </w:pPr>
            <w:proofErr w:type="spellStart"/>
            <w:r w:rsidRPr="001E3068">
              <w:rPr>
                <w:rFonts w:ascii="Times New Roman" w:hAnsi="Times New Roman" w:cs="Times New Roman"/>
              </w:rPr>
              <w:t>dNTP</w:t>
            </w:r>
            <w:proofErr w:type="spellEnd"/>
            <w:r w:rsidRPr="001E3068">
              <w:rPr>
                <w:rFonts w:ascii="Times New Roman" w:hAnsi="Times New Roman" w:cs="Times New Roman"/>
              </w:rPr>
              <w:t xml:space="preserve"> Mix 10, 200 </w:t>
            </w:r>
            <w:proofErr w:type="spellStart"/>
            <w:r w:rsidRPr="001E3068">
              <w:rPr>
                <w:rFonts w:ascii="Times New Roman" w:hAnsi="Times New Roman" w:cs="Times New Roman"/>
              </w:rPr>
              <w:t>μl</w:t>
            </w:r>
            <w:proofErr w:type="spellEnd"/>
            <w:r w:rsidRPr="001E3068">
              <w:rPr>
                <w:rFonts w:ascii="Times New Roman" w:hAnsi="Times New Roman" w:cs="Times New Roman"/>
              </w:rPr>
              <w:t xml:space="preserve">, nr kat. 2001-200 </w:t>
            </w:r>
            <w:r w:rsidR="00900FA2" w:rsidRPr="001E3068">
              <w:rPr>
                <w:rFonts w:ascii="Times New Roman" w:hAnsi="Times New Roman" w:cs="Times New Roman"/>
              </w:rPr>
              <w:t>lub produkt równoważny</w:t>
            </w:r>
            <w:r w:rsidR="00900FA2" w:rsidRPr="001E306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900FA2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137209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A2" w:rsidRPr="00DD1A7A" w:rsidRDefault="00900FA2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E3068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8" w:rsidRDefault="001E3068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8" w:rsidRPr="001E3068" w:rsidRDefault="001E3068" w:rsidP="001E3068">
            <w:pPr>
              <w:rPr>
                <w:rFonts w:ascii="Times New Roman" w:hAnsi="Times New Roman" w:cs="Times New Roman"/>
              </w:rPr>
            </w:pPr>
            <w:r w:rsidRPr="001E3068">
              <w:rPr>
                <w:rFonts w:ascii="Times New Roman" w:hAnsi="Times New Roman" w:cs="Times New Roman"/>
              </w:rPr>
              <w:t>DNA Marker 1, 100 aplikacji, nr kat. 3000-500 lub produkt równoważny</w:t>
            </w:r>
            <w:r w:rsidRPr="001E306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8" w:rsidRPr="00900FA2" w:rsidRDefault="001E3068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8" w:rsidRDefault="001E3068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8" w:rsidRPr="00DD1A7A" w:rsidRDefault="001E3068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068" w:rsidRPr="00DD1A7A" w:rsidRDefault="001E3068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E3068" w:rsidRPr="00DD1A7A" w:rsidTr="00900FA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8" w:rsidRDefault="001E3068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8" w:rsidRPr="001E3068" w:rsidRDefault="001E3068" w:rsidP="001E3068">
            <w:pPr>
              <w:rPr>
                <w:rFonts w:ascii="Times New Roman" w:hAnsi="Times New Roman" w:cs="Times New Roman"/>
              </w:rPr>
            </w:pPr>
            <w:r w:rsidRPr="001E3068">
              <w:rPr>
                <w:rFonts w:ascii="Times New Roman" w:hAnsi="Times New Roman" w:cs="Times New Roman"/>
              </w:rPr>
              <w:t>Bufor obciążający do elektroforezy agarozowej, 5 x 1 ml, nr kat. 5000-5 lub produkt równoważny</w:t>
            </w:r>
            <w:r w:rsidRPr="001E306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8" w:rsidRPr="00900FA2" w:rsidRDefault="001E3068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8" w:rsidRDefault="001E3068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68" w:rsidRPr="00DD1A7A" w:rsidRDefault="001E3068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068" w:rsidRPr="00DD1A7A" w:rsidRDefault="001E3068" w:rsidP="00900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A52C13" w:rsidRPr="003747AE" w:rsidRDefault="00A52C13" w:rsidP="00A52C13">
      <w:pPr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sectPr w:rsidR="00A52C13" w:rsidRPr="003747AE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3C" w:rsidRDefault="00403C3C" w:rsidP="00AC394C">
      <w:pPr>
        <w:spacing w:after="0" w:line="240" w:lineRule="auto"/>
      </w:pPr>
      <w:r>
        <w:separator/>
      </w:r>
    </w:p>
  </w:endnote>
  <w:endnote w:type="continuationSeparator" w:id="0">
    <w:p w:rsidR="00403C3C" w:rsidRDefault="00403C3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3C" w:rsidRDefault="00403C3C" w:rsidP="00AC394C">
      <w:pPr>
        <w:spacing w:after="0" w:line="240" w:lineRule="auto"/>
      </w:pPr>
      <w:r>
        <w:separator/>
      </w:r>
    </w:p>
  </w:footnote>
  <w:footnote w:type="continuationSeparator" w:id="0">
    <w:p w:rsidR="00403C3C" w:rsidRDefault="00403C3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13" w:rsidRPr="003E27B6" w:rsidRDefault="00A52C13" w:rsidP="00A52C13">
    <w:pPr>
      <w:spacing w:before="120" w:after="0" w:line="240" w:lineRule="auto"/>
      <w:jc w:val="both"/>
      <w:rPr>
        <w:rFonts w:ascii="Times New Roman" w:eastAsia="Times New Roman" w:hAnsi="Times New Roman"/>
        <w:kern w:val="32"/>
        <w:sz w:val="24"/>
        <w:szCs w:val="24"/>
        <w:lang w:eastAsia="pl-PL"/>
      </w:rPr>
    </w:pPr>
    <w:r w:rsidRPr="003E27B6">
      <w:rPr>
        <w:rFonts w:ascii="Times New Roman" w:eastAsia="Times New Roman" w:hAnsi="Times New Roman"/>
        <w:noProof/>
        <w:kern w:val="32"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3322320</wp:posOffset>
          </wp:positionH>
          <wp:positionV relativeFrom="page">
            <wp:posOffset>203200</wp:posOffset>
          </wp:positionV>
          <wp:extent cx="756285" cy="756285"/>
          <wp:effectExtent l="0" t="0" r="5715" b="5715"/>
          <wp:wrapNone/>
          <wp:docPr id="6" name="Obraz 6" descr="logo-tar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tarc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7B6">
      <w:rPr>
        <w:rFonts w:ascii="Times New Roman" w:eastAsia="Times New Roman" w:hAnsi="Times New Roman"/>
        <w:noProof/>
        <w:kern w:val="32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4479925</wp:posOffset>
          </wp:positionH>
          <wp:positionV relativeFrom="page">
            <wp:posOffset>316865</wp:posOffset>
          </wp:positionV>
          <wp:extent cx="889000" cy="586105"/>
          <wp:effectExtent l="0" t="0" r="635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7B6">
      <w:rPr>
        <w:rFonts w:ascii="Times New Roman" w:eastAsia="Times New Roman" w:hAnsi="Times New Roman"/>
        <w:noProof/>
        <w:kern w:val="32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54610</wp:posOffset>
          </wp:positionH>
          <wp:positionV relativeFrom="page">
            <wp:posOffset>318135</wp:posOffset>
          </wp:positionV>
          <wp:extent cx="1055370" cy="640715"/>
          <wp:effectExtent l="0" t="0" r="0" b="6985"/>
          <wp:wrapNone/>
          <wp:docPr id="1" name="Obraz 1" descr="L:\PROJEKTY APP\PROJEKTY KRAJOWE\NCBR136 STRATEGMED NOMED AF prof Opolski\REALIZACJA\PROMOCJA\logo_ncb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:\PROJEKTY APP\PROJEKTY KRAJOWE\NCBR136 STRATEGMED NOMED AF prof Opolski\REALIZACJA\PROMOCJA\logo_ncbi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C13" w:rsidRPr="003E27B6" w:rsidRDefault="00A52C13" w:rsidP="00A52C13">
    <w:pPr>
      <w:spacing w:before="120" w:after="0" w:line="240" w:lineRule="auto"/>
      <w:jc w:val="both"/>
      <w:rPr>
        <w:rFonts w:ascii="Times New Roman" w:eastAsia="Times New Roman" w:hAnsi="Times New Roman"/>
        <w:kern w:val="32"/>
        <w:sz w:val="24"/>
        <w:szCs w:val="24"/>
        <w:lang w:eastAsia="pl-PL"/>
      </w:rPr>
    </w:pPr>
  </w:p>
  <w:p w:rsidR="00A52C13" w:rsidRPr="003E27B6" w:rsidRDefault="00A52C13" w:rsidP="00A52C13">
    <w:pPr>
      <w:spacing w:before="120" w:after="0" w:line="240" w:lineRule="auto"/>
      <w:jc w:val="both"/>
      <w:rPr>
        <w:rFonts w:ascii="Times New Roman" w:eastAsia="Times New Roman" w:hAnsi="Times New Roman"/>
        <w:kern w:val="32"/>
        <w:sz w:val="24"/>
        <w:szCs w:val="24"/>
        <w:lang w:eastAsia="pl-PL"/>
      </w:rPr>
    </w:pPr>
  </w:p>
  <w:p w:rsidR="00087CA4" w:rsidRPr="00A52C13" w:rsidRDefault="00A52C13" w:rsidP="00A52C13">
    <w:pPr>
      <w:spacing w:before="120" w:after="0"/>
      <w:jc w:val="center"/>
      <w:rPr>
        <w:sz w:val="24"/>
        <w:szCs w:val="24"/>
      </w:rPr>
    </w:pPr>
    <w:r w:rsidRPr="003E27B6">
      <w:rPr>
        <w:sz w:val="24"/>
        <w:szCs w:val="24"/>
      </w:rPr>
      <w:t xml:space="preserve">Projekt współfinansowany przez Narodowe Centrum Badań i Rozwoju w ramach programu </w:t>
    </w:r>
    <w:r w:rsidRPr="003E27B6">
      <w:rPr>
        <w:bCs/>
        <w:sz w:val="24"/>
        <w:szCs w:val="24"/>
      </w:rPr>
      <w:t>STRATEGMED Profilaktyka i leczenie chorób cywilizacyjnych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1E3068"/>
    <w:rsid w:val="00221A95"/>
    <w:rsid w:val="00240D89"/>
    <w:rsid w:val="002C4BAB"/>
    <w:rsid w:val="002E17C0"/>
    <w:rsid w:val="002F5847"/>
    <w:rsid w:val="00320AC7"/>
    <w:rsid w:val="00372076"/>
    <w:rsid w:val="003747AE"/>
    <w:rsid w:val="00384899"/>
    <w:rsid w:val="003C11AE"/>
    <w:rsid w:val="003F0C6A"/>
    <w:rsid w:val="003F4D2C"/>
    <w:rsid w:val="00403C3C"/>
    <w:rsid w:val="00404D97"/>
    <w:rsid w:val="004F405F"/>
    <w:rsid w:val="006121E6"/>
    <w:rsid w:val="006143F3"/>
    <w:rsid w:val="00623FB0"/>
    <w:rsid w:val="00637E49"/>
    <w:rsid w:val="00640BA6"/>
    <w:rsid w:val="0065294B"/>
    <w:rsid w:val="00655E7F"/>
    <w:rsid w:val="00691EE1"/>
    <w:rsid w:val="006E1A1A"/>
    <w:rsid w:val="006F15DC"/>
    <w:rsid w:val="00785DF9"/>
    <w:rsid w:val="007E3727"/>
    <w:rsid w:val="00823C96"/>
    <w:rsid w:val="008623B7"/>
    <w:rsid w:val="0086712C"/>
    <w:rsid w:val="008779AA"/>
    <w:rsid w:val="00900FA2"/>
    <w:rsid w:val="0090637A"/>
    <w:rsid w:val="009253F9"/>
    <w:rsid w:val="00951199"/>
    <w:rsid w:val="00953465"/>
    <w:rsid w:val="00981111"/>
    <w:rsid w:val="00994395"/>
    <w:rsid w:val="00995339"/>
    <w:rsid w:val="00A13130"/>
    <w:rsid w:val="00A52C13"/>
    <w:rsid w:val="00A75396"/>
    <w:rsid w:val="00AC394C"/>
    <w:rsid w:val="00AC6D18"/>
    <w:rsid w:val="00B439E1"/>
    <w:rsid w:val="00BD1D88"/>
    <w:rsid w:val="00BE405A"/>
    <w:rsid w:val="00C70CC7"/>
    <w:rsid w:val="00DD1A7A"/>
    <w:rsid w:val="00DE1B1C"/>
    <w:rsid w:val="00E05A47"/>
    <w:rsid w:val="00E162B7"/>
    <w:rsid w:val="00E23234"/>
    <w:rsid w:val="00EC6F86"/>
    <w:rsid w:val="00EF3F06"/>
    <w:rsid w:val="00EF69C4"/>
    <w:rsid w:val="00FC1F8F"/>
    <w:rsid w:val="00FE4D37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2018-02-23T14:50:00Z</cp:lastPrinted>
  <dcterms:created xsi:type="dcterms:W3CDTF">2018-02-20T11:01:00Z</dcterms:created>
  <dcterms:modified xsi:type="dcterms:W3CDTF">2018-04-11T13:05:00Z</dcterms:modified>
</cp:coreProperties>
</file>