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874FA5" w:rsidP="00874FA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286DAE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5D6011">
        <w:rPr>
          <w:rFonts w:ascii="Times New Roman" w:hAnsi="Times New Roman"/>
        </w:rPr>
        <w:t>3155</w:t>
      </w:r>
      <w:r w:rsidR="00286DAE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286DAE">
        <w:rPr>
          <w:sz w:val="22"/>
          <w:szCs w:val="22"/>
        </w:rPr>
        <w:t>2018</w:t>
      </w:r>
      <w:r w:rsidR="00925F58">
        <w:rPr>
          <w:sz w:val="22"/>
          <w:szCs w:val="22"/>
        </w:rPr>
        <w:t>_EL_</w:t>
      </w:r>
      <w:r w:rsidR="005D6011">
        <w:rPr>
          <w:sz w:val="22"/>
          <w:szCs w:val="22"/>
        </w:rPr>
        <w:t>3155</w:t>
      </w:r>
      <w:r w:rsidR="00286DAE">
        <w:rPr>
          <w:sz w:val="22"/>
          <w:szCs w:val="22"/>
        </w:rPr>
        <w:t>_2018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5D6011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D601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DMEM high </w:t>
            </w:r>
            <w:proofErr w:type="spellStart"/>
            <w:r w:rsidRPr="005D6011">
              <w:rPr>
                <w:rStyle w:val="labelastextbox1"/>
                <w:rFonts w:ascii="Times New Roman" w:hAnsi="Times New Roman"/>
                <w:b w:val="0"/>
                <w:color w:val="auto"/>
              </w:rPr>
              <w:t>Glucose</w:t>
            </w:r>
            <w:proofErr w:type="spellEnd"/>
            <w:r w:rsidRPr="005D601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w. L-Glutamin w/o. NAPY 500 ml, nr ref. L0102-500,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286DAE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D6011">
              <w:rPr>
                <w:rFonts w:ascii="Times New Roman" w:hAnsi="Times New Roman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286DAE"/>
    <w:rsid w:val="00430040"/>
    <w:rsid w:val="004400A7"/>
    <w:rsid w:val="005D6011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17</cp:revision>
  <cp:lastPrinted>2017-10-11T12:21:00Z</cp:lastPrinted>
  <dcterms:created xsi:type="dcterms:W3CDTF">2017-03-27T06:15:00Z</dcterms:created>
  <dcterms:modified xsi:type="dcterms:W3CDTF">2018-03-11T10:52:00Z</dcterms:modified>
</cp:coreProperties>
</file>