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351B8">
        <w:rPr>
          <w:rFonts w:ascii="Times New Roman" w:hAnsi="Times New Roman" w:cs="Times New Roman"/>
          <w:i/>
        </w:rPr>
        <w:t>_FW25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E351B8">
        <w:rPr>
          <w:rFonts w:ascii="Times New Roman" w:hAnsi="Times New Roman" w:cs="Times New Roman"/>
          <w:i/>
        </w:rPr>
        <w:t>_1676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351B8">
        <w:rPr>
          <w:rFonts w:ascii="Times New Roman" w:hAnsi="Times New Roman" w:cs="Times New Roman"/>
          <w:i/>
        </w:rPr>
        <w:t>_FW25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E351B8">
        <w:rPr>
          <w:rFonts w:ascii="Times New Roman" w:hAnsi="Times New Roman" w:cs="Times New Roman"/>
          <w:i/>
        </w:rPr>
        <w:t>_1676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351B8" w:rsidRDefault="00E351B8" w:rsidP="00087CA4">
            <w:pPr>
              <w:rPr>
                <w:rFonts w:ascii="Times New Roman" w:hAnsi="Times New Roman" w:cs="Times New Roman"/>
              </w:rPr>
            </w:pPr>
            <w:proofErr w:type="spellStart"/>
            <w:r w:rsidRPr="00E351B8">
              <w:rPr>
                <w:rFonts w:ascii="Times New Roman" w:hAnsi="Times New Roman" w:cs="Times New Roman"/>
              </w:rPr>
              <w:t>Chlorobenzene</w:t>
            </w:r>
            <w:proofErr w:type="spellEnd"/>
            <w:r w:rsidRPr="00E351B8">
              <w:rPr>
                <w:rFonts w:ascii="Times New Roman" w:hAnsi="Times New Roman" w:cs="Times New Roman"/>
              </w:rPr>
              <w:t xml:space="preserve">, 99.5%, Extra </w:t>
            </w:r>
            <w:proofErr w:type="spellStart"/>
            <w:r w:rsidRPr="00E351B8">
              <w:rPr>
                <w:rFonts w:ascii="Times New Roman" w:hAnsi="Times New Roman" w:cs="Times New Roman"/>
              </w:rPr>
              <w:t>Dry</w:t>
            </w:r>
            <w:proofErr w:type="spellEnd"/>
            <w:r w:rsidRPr="00E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1B8">
              <w:rPr>
                <w:rFonts w:ascii="Times New Roman" w:hAnsi="Times New Roman" w:cs="Times New Roman"/>
              </w:rPr>
              <w:t>over</w:t>
            </w:r>
            <w:proofErr w:type="spellEnd"/>
            <w:r w:rsidRPr="00E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1B8">
              <w:rPr>
                <w:rFonts w:ascii="Times New Roman" w:hAnsi="Times New Roman" w:cs="Times New Roman"/>
              </w:rPr>
              <w:t>Molecular</w:t>
            </w:r>
            <w:proofErr w:type="spellEnd"/>
            <w:r w:rsidRPr="00E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1B8">
              <w:rPr>
                <w:rFonts w:ascii="Times New Roman" w:hAnsi="Times New Roman" w:cs="Times New Roman"/>
              </w:rPr>
              <w:t>Sieve</w:t>
            </w:r>
            <w:proofErr w:type="spellEnd"/>
            <w:r w:rsidRPr="00E351B8">
              <w:rPr>
                <w:rFonts w:ascii="Times New Roman" w:hAnsi="Times New Roman" w:cs="Times New Roman"/>
              </w:rPr>
              <w:t>, 1L, nr kat. 443000010</w:t>
            </w:r>
            <w:r w:rsidRPr="00E351B8"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E351B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143F3" w:rsidRPr="006143F3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DD1A7A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E351B8" w:rsidP="00087CA4">
            <w:pPr>
              <w:rPr>
                <w:rFonts w:ascii="Times New Roman" w:hAnsi="Times New Roman" w:cs="Times New Roman"/>
              </w:rPr>
            </w:pPr>
            <w:proofErr w:type="spellStart"/>
            <w:r w:rsidRPr="00E351B8">
              <w:rPr>
                <w:rFonts w:ascii="Times New Roman" w:hAnsi="Times New Roman" w:cs="Times New Roman"/>
              </w:rPr>
              <w:t>Pyridine</w:t>
            </w:r>
            <w:proofErr w:type="spellEnd"/>
            <w:r w:rsidRPr="00E351B8">
              <w:rPr>
                <w:rFonts w:ascii="Times New Roman" w:hAnsi="Times New Roman" w:cs="Times New Roman"/>
              </w:rPr>
              <w:t xml:space="preserve">, 99.5%, Extra </w:t>
            </w:r>
            <w:proofErr w:type="spellStart"/>
            <w:r w:rsidRPr="00E351B8">
              <w:rPr>
                <w:rFonts w:ascii="Times New Roman" w:hAnsi="Times New Roman" w:cs="Times New Roman"/>
              </w:rPr>
              <w:t>Dry</w:t>
            </w:r>
            <w:proofErr w:type="spellEnd"/>
            <w:r w:rsidRPr="00E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1B8">
              <w:rPr>
                <w:rFonts w:ascii="Times New Roman" w:hAnsi="Times New Roman" w:cs="Times New Roman"/>
              </w:rPr>
              <w:t>over</w:t>
            </w:r>
            <w:proofErr w:type="spellEnd"/>
            <w:r w:rsidRPr="00E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1B8">
              <w:rPr>
                <w:rFonts w:ascii="Times New Roman" w:hAnsi="Times New Roman" w:cs="Times New Roman"/>
              </w:rPr>
              <w:t>Molecular</w:t>
            </w:r>
            <w:proofErr w:type="spellEnd"/>
            <w:r w:rsidRPr="00E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1B8">
              <w:rPr>
                <w:rFonts w:ascii="Times New Roman" w:hAnsi="Times New Roman" w:cs="Times New Roman"/>
              </w:rPr>
              <w:t>Sieve</w:t>
            </w:r>
            <w:proofErr w:type="spellEnd"/>
            <w:r w:rsidRPr="00E351B8">
              <w:rPr>
                <w:rFonts w:ascii="Times New Roman" w:hAnsi="Times New Roman" w:cs="Times New Roman"/>
              </w:rPr>
              <w:t>, 100 ML, nr kat. 364421000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43F3" w:rsidRPr="00320AC7">
              <w:rPr>
                <w:rFonts w:ascii="Times New Roman" w:hAnsi="Times New Roman" w:cs="Times New Roman"/>
              </w:rPr>
              <w:t>lub produkt równoważny</w:t>
            </w:r>
            <w:r w:rsidR="006143F3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143F3" w:rsidRPr="006143F3" w:rsidRDefault="00E351B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E351B8" w:rsidRDefault="00E351B8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E351B8" w:rsidRPr="00E351B8" w:rsidRDefault="00E351B8" w:rsidP="00E351B8">
      <w:pPr>
        <w:rPr>
          <w:lang w:val="en-US"/>
        </w:rPr>
      </w:pPr>
    </w:p>
    <w:sectPr w:rsidR="00E351B8" w:rsidRPr="00E351B8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22" w:rsidRDefault="00D15B22" w:rsidP="00AC394C">
      <w:pPr>
        <w:spacing w:after="0" w:line="240" w:lineRule="auto"/>
      </w:pPr>
      <w:r>
        <w:separator/>
      </w:r>
    </w:p>
  </w:endnote>
  <w:endnote w:type="continuationSeparator" w:id="0">
    <w:p w:rsidR="00D15B22" w:rsidRDefault="00D15B2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22" w:rsidRDefault="00D15B22" w:rsidP="00AC394C">
      <w:pPr>
        <w:spacing w:after="0" w:line="240" w:lineRule="auto"/>
      </w:pPr>
      <w:r>
        <w:separator/>
      </w:r>
    </w:p>
  </w:footnote>
  <w:footnote w:type="continuationSeparator" w:id="0">
    <w:p w:rsidR="00D15B22" w:rsidRDefault="00D15B2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A4" w:rsidRPr="00087CA4" w:rsidRDefault="00691EE1" w:rsidP="00087CA4">
    <w:pPr>
      <w:pStyle w:val="Nagwek"/>
    </w:pPr>
    <w:r w:rsidRPr="006A7CB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127760E" wp14:editId="51E8BA5F">
          <wp:extent cx="5953125" cy="779574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61"/>
                  <a:stretch>
                    <a:fillRect/>
                  </a:stretch>
                </pic:blipFill>
                <pic:spPr bwMode="auto">
                  <a:xfrm>
                    <a:off x="0" y="0"/>
                    <a:ext cx="6054004" cy="79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6121E6"/>
    <w:rsid w:val="006143F3"/>
    <w:rsid w:val="00623FB0"/>
    <w:rsid w:val="00637E49"/>
    <w:rsid w:val="00640BA6"/>
    <w:rsid w:val="0065294B"/>
    <w:rsid w:val="00655E7F"/>
    <w:rsid w:val="00691EE1"/>
    <w:rsid w:val="006E1A1A"/>
    <w:rsid w:val="006F15DC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15B22"/>
    <w:rsid w:val="00DD1A7A"/>
    <w:rsid w:val="00E05A47"/>
    <w:rsid w:val="00E162B7"/>
    <w:rsid w:val="00E23234"/>
    <w:rsid w:val="00E351B8"/>
    <w:rsid w:val="00EF3F06"/>
    <w:rsid w:val="00EF69C4"/>
    <w:rsid w:val="00FC1F8F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D06F1A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2018-01-31T19:50:00Z</cp:lastPrinted>
  <dcterms:created xsi:type="dcterms:W3CDTF">2018-01-31T19:57:00Z</dcterms:created>
  <dcterms:modified xsi:type="dcterms:W3CDTF">2018-02-16T17:41:00Z</dcterms:modified>
</cp:coreProperties>
</file>